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457" w:rsidRDefault="00922457" w:rsidP="00922457">
      <w:pPr>
        <w:jc w:val="center"/>
        <w:rPr>
          <w:b/>
          <w:sz w:val="24"/>
        </w:rPr>
      </w:pPr>
      <w:r>
        <w:rPr>
          <w:b/>
          <w:sz w:val="24"/>
        </w:rPr>
        <w:t>ОПИСАНИЕ ПРЕДМЕТА ЗАКУПКИ</w:t>
      </w:r>
    </w:p>
    <w:p w:rsidR="006E410A" w:rsidRDefault="006E410A" w:rsidP="006E410A">
      <w:pPr>
        <w:contextualSpacing/>
        <w:jc w:val="center"/>
        <w:rPr>
          <w:b/>
          <w:sz w:val="24"/>
        </w:rPr>
      </w:pPr>
      <w:r>
        <w:rPr>
          <w:b/>
          <w:sz w:val="24"/>
        </w:rPr>
        <w:t>(противогаз фильтрующий</w:t>
      </w:r>
      <w:r w:rsidR="008C1E89">
        <w:rPr>
          <w:b/>
          <w:sz w:val="24"/>
        </w:rPr>
        <w:t xml:space="preserve"> МЗС ВК ЭКРАН или эквивалент</w:t>
      </w:r>
      <w:r>
        <w:rPr>
          <w:b/>
          <w:sz w:val="24"/>
        </w:rPr>
        <w:t>)</w:t>
      </w:r>
    </w:p>
    <w:p w:rsidR="006E410A" w:rsidRDefault="006E410A" w:rsidP="006E410A">
      <w:pPr>
        <w:contextualSpacing/>
        <w:jc w:val="center"/>
        <w:rPr>
          <w:sz w:val="24"/>
        </w:rPr>
      </w:pPr>
    </w:p>
    <w:p w:rsidR="00336A2B" w:rsidRDefault="00336A2B" w:rsidP="00336A2B">
      <w:pPr>
        <w:ind w:firstLine="567"/>
        <w:rPr>
          <w:b/>
          <w:sz w:val="24"/>
          <w:szCs w:val="24"/>
        </w:rPr>
      </w:pPr>
    </w:p>
    <w:p w:rsidR="00336A2B" w:rsidRDefault="00336A2B" w:rsidP="00336A2B">
      <w:pPr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Закупаемый товар: противогаз фильтрующий МЗС ВК ЭКРАН </w:t>
      </w:r>
      <w:r>
        <w:rPr>
          <w:bCs/>
          <w:sz w:val="24"/>
          <w:szCs w:val="24"/>
        </w:rPr>
        <w:t>или эквивалент</w:t>
      </w:r>
      <w:r>
        <w:rPr>
          <w:b/>
          <w:sz w:val="24"/>
          <w:szCs w:val="24"/>
        </w:rPr>
        <w:t>.</w:t>
      </w:r>
    </w:p>
    <w:p w:rsidR="008C1E89" w:rsidRDefault="008C1E89" w:rsidP="008C1E89">
      <w:pPr>
        <w:ind w:firstLine="567"/>
        <w:contextualSpacing/>
        <w:rPr>
          <w:bCs/>
          <w:sz w:val="24"/>
          <w:szCs w:val="24"/>
        </w:rPr>
      </w:pPr>
      <w:r w:rsidRPr="00DD031E">
        <w:rPr>
          <w:b/>
          <w:sz w:val="24"/>
          <w:szCs w:val="24"/>
        </w:rPr>
        <w:t>Количество товара</w:t>
      </w:r>
      <w:r>
        <w:rPr>
          <w:bCs/>
          <w:sz w:val="24"/>
          <w:szCs w:val="24"/>
        </w:rPr>
        <w:t xml:space="preserve"> </w:t>
      </w:r>
      <w:r w:rsidRPr="00DD031E">
        <w:rPr>
          <w:bCs/>
          <w:sz w:val="24"/>
          <w:szCs w:val="24"/>
        </w:rPr>
        <w:t>_____ штук.</w:t>
      </w:r>
    </w:p>
    <w:p w:rsidR="00B5698D" w:rsidRPr="00CC06D1" w:rsidRDefault="00B5698D" w:rsidP="00513A45">
      <w:pPr>
        <w:ind w:firstLine="567"/>
        <w:contextualSpacing/>
        <w:rPr>
          <w:sz w:val="24"/>
          <w:szCs w:val="24"/>
        </w:rPr>
      </w:pPr>
    </w:p>
    <w:p w:rsidR="00336DE8" w:rsidRPr="00CC06D1" w:rsidRDefault="00336DE8" w:rsidP="00336DE8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функциональным характеристикам</w:t>
      </w:r>
    </w:p>
    <w:p w:rsidR="00336DE8" w:rsidRPr="00CC06D1" w:rsidRDefault="008C1E89" w:rsidP="00336DE8">
      <w:pPr>
        <w:ind w:firstLine="567"/>
        <w:contextualSpacing/>
        <w:rPr>
          <w:sz w:val="24"/>
          <w:szCs w:val="24"/>
        </w:rPr>
      </w:pPr>
      <w:r w:rsidRPr="004B0F56">
        <w:rPr>
          <w:b/>
          <w:bCs/>
          <w:sz w:val="24"/>
          <w:szCs w:val="24"/>
        </w:rPr>
        <w:t xml:space="preserve">Фильтрующий противогаз </w:t>
      </w:r>
      <w:r>
        <w:rPr>
          <w:b/>
          <w:sz w:val="24"/>
        </w:rPr>
        <w:t>МЗС ВК ЭКРАН</w:t>
      </w:r>
      <w:r w:rsidRPr="00F311D0">
        <w:rPr>
          <w:sz w:val="24"/>
          <w:szCs w:val="24"/>
        </w:rPr>
        <w:t xml:space="preserve"> (или эквивалент)</w:t>
      </w:r>
      <w:r>
        <w:rPr>
          <w:sz w:val="24"/>
          <w:szCs w:val="24"/>
        </w:rPr>
        <w:t xml:space="preserve"> (далее по тексту – фильтрующий противогаз) </w:t>
      </w:r>
      <w:r w:rsidR="00336DE8" w:rsidRPr="00CC06D1">
        <w:rPr>
          <w:sz w:val="24"/>
          <w:szCs w:val="24"/>
        </w:rPr>
        <w:t>должен представлять собой средство индивидуальной защиты органов дыхания и глаз для работы и выхода из опасной атмосферы, характеризующейся наличием вредных и опасных факторов.</w:t>
      </w:r>
      <w:r w:rsidR="00336DE8">
        <w:rPr>
          <w:sz w:val="24"/>
          <w:szCs w:val="24"/>
        </w:rPr>
        <w:t xml:space="preserve"> </w:t>
      </w:r>
      <w:r w:rsidR="00336DE8" w:rsidRPr="00CC06D1">
        <w:rPr>
          <w:sz w:val="24"/>
          <w:szCs w:val="24"/>
        </w:rPr>
        <w:t>Фильтрующий противогаз должен</w:t>
      </w:r>
      <w:r w:rsidR="00336DE8">
        <w:rPr>
          <w:sz w:val="24"/>
          <w:szCs w:val="24"/>
        </w:rPr>
        <w:t xml:space="preserve"> быть предназначен для обеспечения </w:t>
      </w:r>
      <w:r w:rsidR="00336DE8" w:rsidRPr="00AF7661">
        <w:rPr>
          <w:sz w:val="24"/>
          <w:szCs w:val="24"/>
        </w:rPr>
        <w:t>выполнения мероприятий по гражданской обороне</w:t>
      </w:r>
      <w:r w:rsidR="00336DE8">
        <w:rPr>
          <w:sz w:val="24"/>
          <w:szCs w:val="24"/>
        </w:rPr>
        <w:t>.</w:t>
      </w:r>
    </w:p>
    <w:p w:rsidR="00336DE8" w:rsidRPr="00CC06D1" w:rsidRDefault="00336DE8" w:rsidP="00336DE8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В комплект каждой единицы фильтрующего противогаза должны входить:</w:t>
      </w:r>
    </w:p>
    <w:p w:rsidR="00336DE8" w:rsidRPr="00CC06D1" w:rsidRDefault="00336DE8" w:rsidP="00336DE8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Лицевая часть (маска).</w:t>
      </w:r>
    </w:p>
    <w:p w:rsidR="00336DE8" w:rsidRPr="00CC06D1" w:rsidRDefault="00336DE8" w:rsidP="00336DE8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bookmarkStart w:id="0" w:name="_Hlk534206672"/>
      <w:r w:rsidRPr="00CC06D1">
        <w:rPr>
          <w:sz w:val="24"/>
          <w:szCs w:val="24"/>
        </w:rPr>
        <w:t>Комбинированный фильтр</w:t>
      </w:r>
      <w:bookmarkEnd w:id="0"/>
      <w:r w:rsidRPr="00CC06D1">
        <w:rPr>
          <w:sz w:val="24"/>
          <w:szCs w:val="24"/>
        </w:rPr>
        <w:t>.</w:t>
      </w:r>
    </w:p>
    <w:p w:rsidR="00336DE8" w:rsidRPr="00CC06D1" w:rsidRDefault="00336DE8" w:rsidP="00336DE8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Сумка фильтрующего противогаза для его хранения и переноски.</w:t>
      </w:r>
    </w:p>
    <w:p w:rsidR="00336DE8" w:rsidRPr="00CC06D1" w:rsidRDefault="00336DE8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Допускаются иные комплектующие, если их наличие предусмотрено изготовителем.</w:t>
      </w:r>
    </w:p>
    <w:p w:rsidR="00336DE8" w:rsidRPr="00CC06D1" w:rsidRDefault="00336DE8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336DE8" w:rsidRPr="00CC06D1" w:rsidRDefault="00336DE8" w:rsidP="00336DE8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техническим характеристикам</w:t>
      </w:r>
    </w:p>
    <w:p w:rsidR="00336DE8" w:rsidRPr="00CC06D1" w:rsidRDefault="00336DE8" w:rsidP="00336DE8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Категория лицевой части – маска категории 3 по ГОСТ 12.4.293 (специального назначения, предназначенная для применения в аварийных условиях).</w:t>
      </w:r>
      <w:r>
        <w:rPr>
          <w:sz w:val="24"/>
          <w:szCs w:val="24"/>
        </w:rPr>
        <w:t xml:space="preserve"> </w:t>
      </w:r>
      <w:r w:rsidRPr="0035158A">
        <w:rPr>
          <w:sz w:val="24"/>
          <w:szCs w:val="24"/>
        </w:rPr>
        <w:t xml:space="preserve">Маски категории 1 и 2, не </w:t>
      </w:r>
      <w:r>
        <w:rPr>
          <w:sz w:val="24"/>
          <w:szCs w:val="24"/>
        </w:rPr>
        <w:t xml:space="preserve">предназначенные </w:t>
      </w:r>
      <w:r w:rsidRPr="0035158A">
        <w:rPr>
          <w:sz w:val="24"/>
          <w:szCs w:val="24"/>
        </w:rPr>
        <w:t>для применения в аварийных условиях</w:t>
      </w:r>
      <w:r>
        <w:rPr>
          <w:sz w:val="24"/>
          <w:szCs w:val="24"/>
        </w:rPr>
        <w:t>,</w:t>
      </w:r>
      <w:r w:rsidRPr="0035158A">
        <w:rPr>
          <w:sz w:val="24"/>
          <w:szCs w:val="24"/>
        </w:rPr>
        <w:t xml:space="preserve"> не допускаются </w:t>
      </w:r>
      <w:r>
        <w:rPr>
          <w:sz w:val="24"/>
          <w:szCs w:val="24"/>
        </w:rPr>
        <w:t>в качестве комплектующих поставляемых фильтрующих противогазов</w:t>
      </w:r>
      <w:r w:rsidRPr="00CC06D1">
        <w:rPr>
          <w:sz w:val="24"/>
          <w:szCs w:val="24"/>
        </w:rPr>
        <w:t>.</w:t>
      </w:r>
    </w:p>
    <w:p w:rsidR="00336DE8" w:rsidRDefault="00336DE8" w:rsidP="00336DE8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bookmarkStart w:id="1" w:name="_Hlk534207154"/>
      <w:r w:rsidRPr="00CC06D1">
        <w:rPr>
          <w:sz w:val="24"/>
          <w:szCs w:val="24"/>
        </w:rPr>
        <w:t xml:space="preserve">Сочетание марок комбинированного фильтра – не менее </w:t>
      </w:r>
      <w:r w:rsidRPr="00CC06D1">
        <w:rPr>
          <w:sz w:val="24"/>
          <w:szCs w:val="24"/>
          <w:lang w:val="en-US"/>
        </w:rPr>
        <w:t>A</w:t>
      </w:r>
      <w:r w:rsidRPr="00CC06D1">
        <w:rPr>
          <w:sz w:val="24"/>
          <w:szCs w:val="24"/>
        </w:rPr>
        <w:t xml:space="preserve">, </w:t>
      </w:r>
      <w:r w:rsidRPr="00CC06D1">
        <w:rPr>
          <w:sz w:val="24"/>
          <w:szCs w:val="24"/>
          <w:lang w:val="en-US"/>
        </w:rPr>
        <w:t>B</w:t>
      </w:r>
      <w:r w:rsidRPr="00CC06D1">
        <w:rPr>
          <w:sz w:val="24"/>
          <w:szCs w:val="24"/>
        </w:rPr>
        <w:t xml:space="preserve">, </w:t>
      </w:r>
      <w:r w:rsidRPr="00CC06D1">
        <w:rPr>
          <w:sz w:val="24"/>
          <w:szCs w:val="24"/>
          <w:lang w:val="en-US"/>
        </w:rPr>
        <w:t>E</w:t>
      </w:r>
      <w:r w:rsidRPr="00CC06D1">
        <w:rPr>
          <w:sz w:val="24"/>
          <w:szCs w:val="24"/>
        </w:rPr>
        <w:t xml:space="preserve">, </w:t>
      </w:r>
      <w:r w:rsidRPr="00CC06D1">
        <w:rPr>
          <w:sz w:val="24"/>
          <w:szCs w:val="24"/>
          <w:lang w:val="en-US"/>
        </w:rPr>
        <w:t>K</w:t>
      </w:r>
      <w:r>
        <w:rPr>
          <w:sz w:val="24"/>
          <w:szCs w:val="24"/>
        </w:rPr>
        <w:t>,</w:t>
      </w:r>
      <w:r w:rsidRPr="00CC06D1">
        <w:rPr>
          <w:sz w:val="24"/>
          <w:szCs w:val="24"/>
        </w:rPr>
        <w:t xml:space="preserve"> </w:t>
      </w:r>
      <w:r w:rsidRPr="00CC06D1">
        <w:rPr>
          <w:sz w:val="24"/>
          <w:szCs w:val="24"/>
          <w:lang w:val="en-US"/>
        </w:rPr>
        <w:t>SX</w:t>
      </w:r>
      <w:r w:rsidRPr="00CC06D1">
        <w:rPr>
          <w:sz w:val="24"/>
          <w:szCs w:val="24"/>
        </w:rPr>
        <w:t>(</w:t>
      </w:r>
      <w:r w:rsidRPr="00CC06D1">
        <w:rPr>
          <w:sz w:val="24"/>
          <w:szCs w:val="24"/>
          <w:lang w:val="en-US"/>
        </w:rPr>
        <w:t>CO</w:t>
      </w:r>
      <w:r w:rsidRPr="00CC06D1">
        <w:rPr>
          <w:sz w:val="24"/>
          <w:szCs w:val="24"/>
        </w:rPr>
        <w:t xml:space="preserve">), </w:t>
      </w:r>
      <w:r w:rsidRPr="00CC06D1">
        <w:rPr>
          <w:sz w:val="24"/>
          <w:szCs w:val="24"/>
          <w:lang w:val="en-US"/>
        </w:rPr>
        <w:t>NOP</w:t>
      </w:r>
      <w:r w:rsidRPr="00CC06D1">
        <w:rPr>
          <w:sz w:val="24"/>
          <w:szCs w:val="24"/>
        </w:rPr>
        <w:t xml:space="preserve">3 по </w:t>
      </w:r>
      <w:bookmarkEnd w:id="1"/>
      <w:r>
        <w:rPr>
          <w:sz w:val="24"/>
          <w:szCs w:val="24"/>
        </w:rPr>
        <w:t>ГОСТ 12.4.235</w:t>
      </w:r>
      <w:r w:rsidRPr="00CC06D1">
        <w:rPr>
          <w:sz w:val="24"/>
          <w:szCs w:val="24"/>
        </w:rPr>
        <w:t>.</w:t>
      </w:r>
    </w:p>
    <w:p w:rsidR="00336DE8" w:rsidRDefault="00336DE8" w:rsidP="00336DE8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Класс эффективности фильтрации газов и паров – не ниже 1 по ГОСТ 12.4.235.</w:t>
      </w:r>
    </w:p>
    <w:p w:rsidR="00336DE8" w:rsidRPr="00CC06D1" w:rsidRDefault="00336DE8" w:rsidP="00336DE8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Класс эффективности фильтрации аэрозолей – не ниже </w:t>
      </w:r>
      <w:r w:rsidRPr="00CC06D1">
        <w:rPr>
          <w:sz w:val="24"/>
          <w:szCs w:val="24"/>
          <w:lang w:val="en-US"/>
        </w:rPr>
        <w:t>P</w:t>
      </w:r>
      <w:r w:rsidRPr="00CC06D1">
        <w:rPr>
          <w:sz w:val="24"/>
          <w:szCs w:val="24"/>
        </w:rPr>
        <w:t xml:space="preserve">3 по </w:t>
      </w:r>
      <w:r w:rsidRPr="00263371">
        <w:rPr>
          <w:sz w:val="24"/>
          <w:szCs w:val="24"/>
        </w:rPr>
        <w:t>ГОСТ 12.4.246</w:t>
      </w:r>
      <w:r w:rsidRPr="00CC06D1">
        <w:rPr>
          <w:sz w:val="24"/>
          <w:szCs w:val="24"/>
        </w:rPr>
        <w:t>.</w:t>
      </w:r>
    </w:p>
    <w:p w:rsidR="002C4D89" w:rsidRDefault="00336DE8" w:rsidP="00336DE8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 xml:space="preserve">Комбинированный фильтр должен пройти испытания и обеспечивать время защитного действия, соответствующее </w:t>
      </w:r>
      <w:r>
        <w:rPr>
          <w:sz w:val="24"/>
          <w:szCs w:val="24"/>
        </w:rPr>
        <w:t>ГОСТ 12.4.235</w:t>
      </w:r>
      <w:r w:rsidRPr="00CC06D1">
        <w:rPr>
          <w:sz w:val="24"/>
          <w:szCs w:val="24"/>
        </w:rPr>
        <w:t xml:space="preserve">, по следующим тест-веществам: </w:t>
      </w:r>
    </w:p>
    <w:p w:rsidR="002C4D89" w:rsidRDefault="00336DE8" w:rsidP="002C4D8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циклогексан</w:t>
      </w:r>
      <w:r>
        <w:rPr>
          <w:sz w:val="24"/>
          <w:szCs w:val="24"/>
        </w:rPr>
        <w:t xml:space="preserve"> (объемная доля – не менее 0,1%, массовая концентрация </w:t>
      </w:r>
      <w:bookmarkStart w:id="2" w:name="_Hlk534307450"/>
      <w:r>
        <w:rPr>
          <w:sz w:val="24"/>
          <w:szCs w:val="24"/>
        </w:rPr>
        <w:t>–</w:t>
      </w:r>
      <w:bookmarkEnd w:id="2"/>
      <w:r>
        <w:rPr>
          <w:sz w:val="24"/>
          <w:szCs w:val="24"/>
        </w:rPr>
        <w:t xml:space="preserve"> не менее 3,5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 xml:space="preserve">, </w:t>
      </w:r>
    </w:p>
    <w:p w:rsidR="002C4D89" w:rsidRDefault="00336DE8" w:rsidP="002C4D8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хлор</w:t>
      </w:r>
      <w:r>
        <w:rPr>
          <w:sz w:val="24"/>
          <w:szCs w:val="24"/>
        </w:rPr>
        <w:t xml:space="preserve"> (объемная доля – не менее 0,1%, массовая концентрация – не менее 3,0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 xml:space="preserve">, </w:t>
      </w:r>
    </w:p>
    <w:p w:rsidR="002C4D89" w:rsidRDefault="00336DE8" w:rsidP="002C4D8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сероводород</w:t>
      </w:r>
      <w:r>
        <w:rPr>
          <w:sz w:val="24"/>
          <w:szCs w:val="24"/>
        </w:rPr>
        <w:t xml:space="preserve"> (объемная доля – не менее 0,1%, массовая концентрация – не менее 1,4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 xml:space="preserve">, </w:t>
      </w:r>
    </w:p>
    <w:p w:rsidR="002C4D89" w:rsidRDefault="00336DE8" w:rsidP="002C4D8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циановодород</w:t>
      </w:r>
      <w:r>
        <w:rPr>
          <w:sz w:val="24"/>
          <w:szCs w:val="24"/>
        </w:rPr>
        <w:t xml:space="preserve"> (объемная доля – не менее 0,1%, массовая концентрация – не менее 1,1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 xml:space="preserve">, </w:t>
      </w:r>
    </w:p>
    <w:p w:rsidR="002C4D89" w:rsidRDefault="00336DE8" w:rsidP="002C4D8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диоксид серы</w:t>
      </w:r>
      <w:r>
        <w:rPr>
          <w:sz w:val="24"/>
          <w:szCs w:val="24"/>
        </w:rPr>
        <w:t xml:space="preserve"> (объемная доля – не менее 0,1%, массовая концентрация – не менее 2,7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 xml:space="preserve">, </w:t>
      </w:r>
    </w:p>
    <w:p w:rsidR="002C4D89" w:rsidRDefault="00336DE8" w:rsidP="002C4D8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аммиак</w:t>
      </w:r>
      <w:r>
        <w:rPr>
          <w:sz w:val="24"/>
          <w:szCs w:val="24"/>
        </w:rPr>
        <w:t xml:space="preserve"> (объемная доля – не менее 0,1%, массовая концентрация – не менее 0,7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), </w:t>
      </w:r>
    </w:p>
    <w:p w:rsidR="002C4D89" w:rsidRDefault="00336DE8" w:rsidP="002C4D8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оксид азота (объемная доля – 0,25%, массовая концентрация – 3,1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), </w:t>
      </w:r>
    </w:p>
    <w:p w:rsidR="00336DE8" w:rsidRDefault="00336DE8" w:rsidP="002C4D8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диоксид азота (объемная доля – 0,25%, массовая концентрация – 4,8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="002C4D89">
        <w:rPr>
          <w:sz w:val="24"/>
          <w:szCs w:val="24"/>
        </w:rPr>
        <w:t>,</w:t>
      </w:r>
    </w:p>
    <w:p w:rsidR="002C4D89" w:rsidRDefault="002C4D89" w:rsidP="002C4D8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монооксид углерода (содержание в воздухе 6,2 мг/дм</w:t>
      </w:r>
      <w:r w:rsidRPr="002C4D89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).</w:t>
      </w:r>
    </w:p>
    <w:p w:rsidR="00336DE8" w:rsidRPr="00FA4004" w:rsidRDefault="00336DE8" w:rsidP="00336DE8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С</w:t>
      </w:r>
      <w:r w:rsidRPr="00FA4004">
        <w:rPr>
          <w:sz w:val="24"/>
          <w:szCs w:val="24"/>
        </w:rPr>
        <w:t>рок хранения фильтрующих противогазов</w:t>
      </w:r>
      <w:r>
        <w:rPr>
          <w:sz w:val="24"/>
          <w:szCs w:val="24"/>
        </w:rPr>
        <w:t xml:space="preserve"> от изготовителя</w:t>
      </w:r>
      <w:r w:rsidRPr="00FA4004">
        <w:rPr>
          <w:sz w:val="24"/>
          <w:szCs w:val="24"/>
        </w:rPr>
        <w:t xml:space="preserve"> – не менее 12 лет с момента изготовления.</w:t>
      </w:r>
    </w:p>
    <w:p w:rsidR="00336DE8" w:rsidRPr="00CC06D1" w:rsidRDefault="00336DE8" w:rsidP="00336DE8">
      <w:pPr>
        <w:pStyle w:val="a3"/>
        <w:tabs>
          <w:tab w:val="left" w:pos="851"/>
        </w:tabs>
        <w:ind w:left="567"/>
        <w:rPr>
          <w:sz w:val="24"/>
          <w:szCs w:val="24"/>
        </w:rPr>
      </w:pPr>
    </w:p>
    <w:p w:rsidR="00336DE8" w:rsidRPr="00CC06D1" w:rsidRDefault="00336DE8" w:rsidP="00336DE8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качественным и эксплуатационным характеристикам</w:t>
      </w:r>
    </w:p>
    <w:p w:rsidR="00EF4601" w:rsidRDefault="00336DE8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Лицевая часть (маска) </w:t>
      </w:r>
      <w:bookmarkStart w:id="3" w:name="_Hlk535137135"/>
      <w:r>
        <w:rPr>
          <w:sz w:val="24"/>
          <w:szCs w:val="24"/>
        </w:rPr>
        <w:t xml:space="preserve">фильтрующего противогаза </w:t>
      </w:r>
      <w:bookmarkEnd w:id="3"/>
      <w:r>
        <w:rPr>
          <w:sz w:val="24"/>
          <w:szCs w:val="24"/>
        </w:rPr>
        <w:t xml:space="preserve">должна обеспечивать </w:t>
      </w:r>
      <w:r w:rsidRPr="00CD3C59">
        <w:rPr>
          <w:sz w:val="24"/>
          <w:szCs w:val="24"/>
        </w:rPr>
        <w:t>подачу очищенного воздуха</w:t>
      </w:r>
      <w:r>
        <w:rPr>
          <w:sz w:val="24"/>
          <w:szCs w:val="24"/>
        </w:rPr>
        <w:t xml:space="preserve"> в органы дыхания и закрывать лицо. </w:t>
      </w:r>
      <w:r w:rsidRPr="00CC06D1">
        <w:rPr>
          <w:sz w:val="24"/>
          <w:szCs w:val="24"/>
        </w:rPr>
        <w:t>Лицевая часть (маска) фильтрующего противогаза должна быть устойчива к тепловому излучению. За исключением элементов, встроенных в корпус лицевой части (маски), следующие элементы (при их наличии) должны быть заменяемыми: подмасочник, ремни крепления и/или оголовье, смотровые стекла или смотровой экран, соединительные элементы узлы, клапаны вдоха и выдоха, переговорная мембрана. Ремни крепления и/или оголовье лицевой части (маски) должны быть сконструированы таким образом, чтобы лицевую часть (маску) можно было легко снимать и надевать. Ремни крепления и/или оголовье лицевой части (маски) должны легко регулироваться или саморегулироваться.</w:t>
      </w:r>
      <w:r>
        <w:rPr>
          <w:sz w:val="24"/>
          <w:szCs w:val="24"/>
        </w:rPr>
        <w:t xml:space="preserve"> </w:t>
      </w:r>
    </w:p>
    <w:p w:rsidR="00336DE8" w:rsidRPr="00CC06D1" w:rsidRDefault="00336DE8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lastRenderedPageBreak/>
        <w:t>Комбинированный фильтр фильтрующего противогаза должен обеспечивать защиту одновременно от газов, паров и аэрозолей. Комбинированный фильтр должен обеспечивать защиту от: органических газов и паров с температурой кипения свыше 65°С</w:t>
      </w:r>
      <w:r>
        <w:rPr>
          <w:sz w:val="24"/>
          <w:szCs w:val="24"/>
        </w:rPr>
        <w:t>,</w:t>
      </w:r>
      <w:r w:rsidRPr="00CC06D1">
        <w:rPr>
          <w:sz w:val="24"/>
          <w:szCs w:val="24"/>
        </w:rPr>
        <w:t xml:space="preserve"> неорганических газов и паров</w:t>
      </w:r>
      <w:r>
        <w:rPr>
          <w:sz w:val="24"/>
          <w:szCs w:val="24"/>
        </w:rPr>
        <w:t>,</w:t>
      </w:r>
      <w:r w:rsidRPr="00CC06D1">
        <w:rPr>
          <w:sz w:val="24"/>
          <w:szCs w:val="24"/>
        </w:rPr>
        <w:t xml:space="preserve"> диоксида серы и других кислых газов и паров</w:t>
      </w:r>
      <w:r>
        <w:rPr>
          <w:sz w:val="24"/>
          <w:szCs w:val="24"/>
        </w:rPr>
        <w:t>,</w:t>
      </w:r>
      <w:r w:rsidRPr="00CC06D1">
        <w:rPr>
          <w:sz w:val="24"/>
          <w:szCs w:val="24"/>
        </w:rPr>
        <w:t xml:space="preserve"> аммиака и его органических производных</w:t>
      </w:r>
      <w:r>
        <w:rPr>
          <w:sz w:val="24"/>
          <w:szCs w:val="24"/>
        </w:rPr>
        <w:t>,</w:t>
      </w:r>
      <w:r w:rsidRPr="00CC06D1">
        <w:rPr>
          <w:sz w:val="24"/>
          <w:szCs w:val="24"/>
        </w:rPr>
        <w:t xml:space="preserve"> моноксида углерода</w:t>
      </w:r>
      <w:r>
        <w:rPr>
          <w:sz w:val="24"/>
          <w:szCs w:val="24"/>
        </w:rPr>
        <w:t>,</w:t>
      </w:r>
      <w:r w:rsidRPr="00CC06D1">
        <w:rPr>
          <w:sz w:val="24"/>
          <w:szCs w:val="24"/>
        </w:rPr>
        <w:t xml:space="preserve"> оксидов азота.</w:t>
      </w:r>
      <w:r>
        <w:rPr>
          <w:sz w:val="24"/>
          <w:szCs w:val="24"/>
        </w:rPr>
        <w:t xml:space="preserve"> Масса комбинированного фильтра не должна превышать 500 г для обеспечения возможности его применения без использования соединительной трубки.</w:t>
      </w:r>
    </w:p>
    <w:p w:rsidR="00336DE8" w:rsidRDefault="00336DE8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FC2E71">
        <w:rPr>
          <w:sz w:val="24"/>
          <w:szCs w:val="24"/>
        </w:rPr>
        <w:t>Сумка должна быть предназначена для хранения и ношения</w:t>
      </w:r>
      <w:r>
        <w:rPr>
          <w:sz w:val="24"/>
          <w:szCs w:val="24"/>
        </w:rPr>
        <w:t xml:space="preserve"> фильтрующего</w:t>
      </w:r>
      <w:r w:rsidRPr="00FC2E71">
        <w:rPr>
          <w:sz w:val="24"/>
          <w:szCs w:val="24"/>
        </w:rPr>
        <w:t xml:space="preserve"> противогаза. Сумка должна иметь ремень для ношения на плече.</w:t>
      </w:r>
    </w:p>
    <w:p w:rsidR="00336DE8" w:rsidRDefault="00336DE8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336DE8" w:rsidRPr="00CC06D1" w:rsidRDefault="00336DE8" w:rsidP="00336DE8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маркировке</w:t>
      </w:r>
    </w:p>
    <w:p w:rsidR="00336DE8" w:rsidRPr="00CC06D1" w:rsidRDefault="00336DE8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Маркировка на лицевой части (маске) должна быть четко различимой и стойкой. Маркировка лицевой части (маски) должна содержать</w:t>
      </w:r>
      <w:r>
        <w:rPr>
          <w:sz w:val="24"/>
          <w:szCs w:val="24"/>
        </w:rPr>
        <w:t>:</w:t>
      </w:r>
      <w:r w:rsidRPr="00CC06D1">
        <w:rPr>
          <w:sz w:val="24"/>
          <w:szCs w:val="24"/>
        </w:rPr>
        <w:t xml:space="preserve"> указание на её категорию – 3 категория («</w:t>
      </w:r>
      <w:r w:rsidRPr="00CC06D1">
        <w:rPr>
          <w:sz w:val="24"/>
          <w:szCs w:val="24"/>
          <w:lang w:val="en-US"/>
        </w:rPr>
        <w:t>CL</w:t>
      </w:r>
      <w:r w:rsidRPr="00CC06D1">
        <w:rPr>
          <w:sz w:val="24"/>
          <w:szCs w:val="24"/>
        </w:rPr>
        <w:t xml:space="preserve"> 3»)</w:t>
      </w:r>
      <w:r>
        <w:rPr>
          <w:sz w:val="24"/>
          <w:szCs w:val="24"/>
        </w:rPr>
        <w:t xml:space="preserve">, фирменное наименование или другое обозначение изготовителя, указание </w:t>
      </w:r>
      <w:r w:rsidRPr="00CC06D1">
        <w:rPr>
          <w:sz w:val="24"/>
          <w:szCs w:val="24"/>
        </w:rPr>
        <w:t>ГОСТ 12.4.293.</w:t>
      </w:r>
    </w:p>
    <w:p w:rsidR="00336DE8" w:rsidRPr="00CC06D1" w:rsidRDefault="00336DE8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Все надписи на комбинированном фильтре должны быть четкими и нанесенными несмываемой краской. Маркировка комбинированного фильтра должна содержать марку, класс и цветовую маркировку фильтра – цветовой код: коричневый, серый, желтый, зеленый, фиолетовый, сине-белый. </w:t>
      </w:r>
      <w:r>
        <w:rPr>
          <w:sz w:val="24"/>
          <w:szCs w:val="24"/>
        </w:rPr>
        <w:t>Допускается дополнение цветовой маркировки другими цветовыми кодами</w:t>
      </w:r>
      <w:r w:rsidRPr="00CC06D1">
        <w:rPr>
          <w:sz w:val="24"/>
          <w:szCs w:val="24"/>
        </w:rPr>
        <w:t>, соответствующи</w:t>
      </w:r>
      <w:r>
        <w:rPr>
          <w:sz w:val="24"/>
          <w:szCs w:val="24"/>
        </w:rPr>
        <w:t>ми</w:t>
      </w:r>
      <w:r w:rsidRPr="00CC06D1">
        <w:rPr>
          <w:sz w:val="24"/>
          <w:szCs w:val="24"/>
        </w:rPr>
        <w:t xml:space="preserve"> марк</w:t>
      </w:r>
      <w:r>
        <w:rPr>
          <w:sz w:val="24"/>
          <w:szCs w:val="24"/>
        </w:rPr>
        <w:t>ам</w:t>
      </w:r>
      <w:r w:rsidRPr="00CC06D1">
        <w:rPr>
          <w:sz w:val="24"/>
          <w:szCs w:val="24"/>
        </w:rPr>
        <w:t xml:space="preserve"> фильтр</w:t>
      </w:r>
      <w:r>
        <w:rPr>
          <w:sz w:val="24"/>
          <w:szCs w:val="24"/>
        </w:rPr>
        <w:t>ов</w:t>
      </w:r>
      <w:r w:rsidRPr="00CC06D1">
        <w:rPr>
          <w:sz w:val="24"/>
          <w:szCs w:val="24"/>
        </w:rPr>
        <w:t>, которым</w:t>
      </w:r>
      <w:r>
        <w:rPr>
          <w:sz w:val="24"/>
          <w:szCs w:val="24"/>
        </w:rPr>
        <w:t>и</w:t>
      </w:r>
      <w:r w:rsidRPr="00CC06D1">
        <w:rPr>
          <w:sz w:val="24"/>
          <w:szCs w:val="24"/>
        </w:rPr>
        <w:t xml:space="preserve"> укомплектован</w:t>
      </w:r>
      <w:r>
        <w:rPr>
          <w:sz w:val="24"/>
          <w:szCs w:val="24"/>
        </w:rPr>
        <w:t>ы</w:t>
      </w:r>
      <w:r w:rsidRPr="00CC06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поставляемые </w:t>
      </w:r>
      <w:r w:rsidRPr="00CC06D1">
        <w:rPr>
          <w:sz w:val="24"/>
          <w:szCs w:val="24"/>
        </w:rPr>
        <w:t>фильтрующи</w:t>
      </w:r>
      <w:r>
        <w:rPr>
          <w:sz w:val="24"/>
          <w:szCs w:val="24"/>
        </w:rPr>
        <w:t>е</w:t>
      </w:r>
      <w:r w:rsidRPr="00CC06D1">
        <w:rPr>
          <w:sz w:val="24"/>
          <w:szCs w:val="24"/>
        </w:rPr>
        <w:t xml:space="preserve"> противогаз</w:t>
      </w:r>
      <w:r>
        <w:rPr>
          <w:sz w:val="24"/>
          <w:szCs w:val="24"/>
        </w:rPr>
        <w:t xml:space="preserve">ы. </w:t>
      </w:r>
      <w:r w:rsidRPr="007C6E4D">
        <w:rPr>
          <w:sz w:val="24"/>
          <w:szCs w:val="24"/>
        </w:rPr>
        <w:t xml:space="preserve">Маркировка комбинированного фильтра должна содержать фирменное наименование или другое обозначение изготовителя, указание </w:t>
      </w:r>
      <w:r w:rsidRPr="002A3500">
        <w:rPr>
          <w:sz w:val="24"/>
          <w:szCs w:val="24"/>
        </w:rPr>
        <w:t>ГОСТ 12.4.235</w:t>
      </w:r>
      <w:r w:rsidRPr="007C6E4D">
        <w:rPr>
          <w:sz w:val="24"/>
          <w:szCs w:val="24"/>
        </w:rPr>
        <w:t>.</w:t>
      </w:r>
    </w:p>
    <w:p w:rsidR="00336DE8" w:rsidRPr="00CC06D1" w:rsidRDefault="00336DE8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336DE8" w:rsidRPr="00CC06D1" w:rsidRDefault="00336DE8" w:rsidP="00336DE8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упаковке</w:t>
      </w:r>
    </w:p>
    <w:p w:rsidR="00336DE8" w:rsidRDefault="00336DE8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Фильтрующие противогазы должны быть переданы заказчику в таре и/или упаковке. Фильтрующие противогазы должны быть затарены и/или упакованы способом, обеспечивающим сохранность товаров такого рода при обычных условиях хранения и транспортирования. </w:t>
      </w:r>
    </w:p>
    <w:p w:rsidR="00EF4601" w:rsidRDefault="00EF4601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922457" w:rsidRDefault="00922457" w:rsidP="00922457">
      <w:pPr>
        <w:tabs>
          <w:tab w:val="left" w:pos="851"/>
        </w:tabs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безопасности</w:t>
      </w:r>
    </w:p>
    <w:p w:rsidR="00922457" w:rsidRDefault="00922457" w:rsidP="00922457">
      <w:pPr>
        <w:tabs>
          <w:tab w:val="left" w:pos="851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Фильтрующий противогаз должен быть разработан и изготовлен таким образом, чтобы при его применении по назначению и выполнении требований к эксплуатации и техническому обслуживанию он обеспечивал: необходимый уровень защиты жизни и здоровья человека от вредных и опасных факторов; отсутствие недопустимого риска возникновения ситуаций, которые могут привести к появлению опасностей; необходимый уровень защиты жизни и здоровья человека от опасностей, возникающих при применении фильтрующего противогаза.</w:t>
      </w:r>
    </w:p>
    <w:p w:rsidR="00922457" w:rsidRDefault="00922457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F4601" w:rsidRPr="00024AB0" w:rsidRDefault="00EF4601" w:rsidP="00EF4601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024AB0">
        <w:rPr>
          <w:b/>
          <w:sz w:val="24"/>
          <w:szCs w:val="24"/>
        </w:rPr>
        <w:t>Требования к размерам</w:t>
      </w:r>
    </w:p>
    <w:p w:rsidR="00EF4601" w:rsidRDefault="00EF4601" w:rsidP="00EF4601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024AB0">
        <w:rPr>
          <w:sz w:val="24"/>
          <w:szCs w:val="24"/>
        </w:rPr>
        <w:t xml:space="preserve">Поставляемая партия фильтрующих противогазов должна иметь следующее распределение по </w:t>
      </w:r>
      <w:r>
        <w:rPr>
          <w:sz w:val="24"/>
          <w:szCs w:val="24"/>
        </w:rPr>
        <w:t xml:space="preserve">ростам (размерам) </w:t>
      </w:r>
      <w:r w:rsidRPr="00024AB0">
        <w:rPr>
          <w:sz w:val="24"/>
          <w:szCs w:val="24"/>
        </w:rPr>
        <w:t xml:space="preserve">лицевых частей (масок): </w:t>
      </w:r>
      <w:r>
        <w:rPr>
          <w:sz w:val="24"/>
          <w:szCs w:val="24"/>
        </w:rPr>
        <w:t xml:space="preserve">все лицевые части (маски) должны иметь один (универсальный) размер. </w:t>
      </w:r>
    </w:p>
    <w:p w:rsidR="00EF4601" w:rsidRPr="00CC06D1" w:rsidRDefault="00EF4601" w:rsidP="00EF4601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bCs/>
          <w:sz w:val="24"/>
          <w:szCs w:val="24"/>
        </w:rPr>
        <w:t>Универсальный размер должен иметь, как корпус лицевой части, так и подмасочник лицевой части (при его наличии). Под универсальным размером (ростом) подразумевается размер (рост), который не требует необходимости определения морфологических размеров головы пользователя перед применением противогаза, а также не обозначен изготовителем в виде цифрового и/или буквенного значения (например, первый (1), второй (2), третий (3) или малый (М), средний (С), большой (Б)).</w:t>
      </w:r>
    </w:p>
    <w:p w:rsidR="00336DE8" w:rsidRPr="00CC06D1" w:rsidRDefault="00336DE8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336DE8" w:rsidRPr="00CC06D1" w:rsidRDefault="00336DE8" w:rsidP="00336DE8">
      <w:pPr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Требования к дате изготовления </w:t>
      </w:r>
      <w:r w:rsidRPr="00CC06D1">
        <w:rPr>
          <w:b/>
          <w:sz w:val="24"/>
          <w:szCs w:val="24"/>
        </w:rPr>
        <w:t>и сопроводительным документам.</w:t>
      </w:r>
    </w:p>
    <w:p w:rsidR="00336DE8" w:rsidRPr="00CC06D1" w:rsidRDefault="00336DE8" w:rsidP="00336DE8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Поставляемые фильтрующие противогазы должны быть новыми (товар,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336DE8" w:rsidRPr="00CC06D1" w:rsidRDefault="00336DE8" w:rsidP="00336DE8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Фильтрующие противогазы должны быть изготовлены не ранее 20</w:t>
      </w:r>
      <w:r>
        <w:rPr>
          <w:sz w:val="24"/>
          <w:szCs w:val="24"/>
        </w:rPr>
        <w:t>2</w:t>
      </w:r>
      <w:r w:rsidR="00F54509">
        <w:rPr>
          <w:sz w:val="24"/>
          <w:szCs w:val="24"/>
        </w:rPr>
        <w:t>3</w:t>
      </w:r>
      <w:r w:rsidRPr="00CC06D1">
        <w:rPr>
          <w:sz w:val="24"/>
          <w:szCs w:val="24"/>
        </w:rPr>
        <w:t xml:space="preserve"> года.</w:t>
      </w:r>
    </w:p>
    <w:p w:rsidR="00336DE8" w:rsidRPr="00CC06D1" w:rsidRDefault="00336DE8" w:rsidP="00336DE8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Партия </w:t>
      </w:r>
      <w:r>
        <w:rPr>
          <w:sz w:val="24"/>
          <w:szCs w:val="24"/>
        </w:rPr>
        <w:t xml:space="preserve">фильтрующих </w:t>
      </w:r>
      <w:r w:rsidRPr="00CC06D1">
        <w:rPr>
          <w:sz w:val="24"/>
          <w:szCs w:val="24"/>
        </w:rPr>
        <w:t>противогазов должна сопровождаться следующими документами:</w:t>
      </w:r>
    </w:p>
    <w:p w:rsidR="00336DE8" w:rsidRPr="00CC06D1" w:rsidRDefault="00336DE8" w:rsidP="00336DE8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Руководство по эксплуатации – не менее 1 штуки на </w:t>
      </w:r>
      <w:r>
        <w:rPr>
          <w:sz w:val="24"/>
          <w:szCs w:val="24"/>
        </w:rPr>
        <w:t>тарное или упаковочное место</w:t>
      </w:r>
      <w:r w:rsidRPr="00CC06D1">
        <w:rPr>
          <w:sz w:val="24"/>
          <w:szCs w:val="24"/>
        </w:rPr>
        <w:t>.</w:t>
      </w:r>
    </w:p>
    <w:p w:rsidR="00336DE8" w:rsidRPr="00CC06D1" w:rsidRDefault="00336DE8" w:rsidP="00336DE8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Паспор</w:t>
      </w:r>
      <w:r>
        <w:rPr>
          <w:sz w:val="24"/>
          <w:szCs w:val="24"/>
        </w:rPr>
        <w:t>т или формуляр</w:t>
      </w:r>
      <w:r w:rsidRPr="00CC06D1">
        <w:rPr>
          <w:sz w:val="24"/>
          <w:szCs w:val="24"/>
        </w:rPr>
        <w:t xml:space="preserve"> на партию – не менее 1 штуки на каждую поставляемую партию</w:t>
      </w:r>
      <w:r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фильтрующих противогазов.</w:t>
      </w:r>
    </w:p>
    <w:p w:rsidR="00336DE8" w:rsidRDefault="00336DE8" w:rsidP="00336DE8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bookmarkStart w:id="4" w:name="_Hlk534206693"/>
      <w:r w:rsidRPr="00CC06D1">
        <w:rPr>
          <w:sz w:val="24"/>
          <w:szCs w:val="24"/>
        </w:rPr>
        <w:lastRenderedPageBreak/>
        <w:t>Сертификат соответствия</w:t>
      </w:r>
      <w:bookmarkEnd w:id="4"/>
      <w:r>
        <w:rPr>
          <w:sz w:val="24"/>
          <w:szCs w:val="24"/>
        </w:rPr>
        <w:t xml:space="preserve"> (если товар подлежит обязательному подтверждению соответствия согласно требованиям законодательства Российской Федерации и международных договоров) </w:t>
      </w:r>
      <w:r w:rsidRPr="00CC06D1">
        <w:rPr>
          <w:sz w:val="24"/>
          <w:szCs w:val="24"/>
        </w:rPr>
        <w:t>– не менее 1 штуки на всё количество поставляемых фильтрующих противогазов.</w:t>
      </w:r>
    </w:p>
    <w:p w:rsidR="007C6E4D" w:rsidRPr="00CC06D1" w:rsidRDefault="007C6E4D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sectPr w:rsidR="007C6E4D" w:rsidRPr="00CC06D1" w:rsidSect="002C4D89">
      <w:pgSz w:w="11906" w:h="16838"/>
      <w:pgMar w:top="720" w:right="720" w:bottom="567" w:left="720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A0C76B4"/>
    <w:multiLevelType w:val="hybridMultilevel"/>
    <w:tmpl w:val="4A5AD556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00F695B"/>
    <w:multiLevelType w:val="hybridMultilevel"/>
    <w:tmpl w:val="48B846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734438A8"/>
    <w:multiLevelType w:val="hybridMultilevel"/>
    <w:tmpl w:val="7C38E42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5698D"/>
    <w:rsid w:val="00077471"/>
    <w:rsid w:val="000902B9"/>
    <w:rsid w:val="0014384D"/>
    <w:rsid w:val="002819A6"/>
    <w:rsid w:val="002B250B"/>
    <w:rsid w:val="002C4D89"/>
    <w:rsid w:val="002D4CF1"/>
    <w:rsid w:val="00336A2B"/>
    <w:rsid w:val="00336DE8"/>
    <w:rsid w:val="00345728"/>
    <w:rsid w:val="00372B62"/>
    <w:rsid w:val="0038618F"/>
    <w:rsid w:val="004B03AE"/>
    <w:rsid w:val="004F3DA1"/>
    <w:rsid w:val="00513A45"/>
    <w:rsid w:val="0055323F"/>
    <w:rsid w:val="005C67D1"/>
    <w:rsid w:val="00600312"/>
    <w:rsid w:val="0069335B"/>
    <w:rsid w:val="006D6094"/>
    <w:rsid w:val="006E410A"/>
    <w:rsid w:val="00737883"/>
    <w:rsid w:val="00785640"/>
    <w:rsid w:val="007C6E4D"/>
    <w:rsid w:val="007E2AA4"/>
    <w:rsid w:val="00814120"/>
    <w:rsid w:val="00867018"/>
    <w:rsid w:val="0088552E"/>
    <w:rsid w:val="008C1E89"/>
    <w:rsid w:val="008E1A19"/>
    <w:rsid w:val="009059C2"/>
    <w:rsid w:val="00905EA7"/>
    <w:rsid w:val="009145C7"/>
    <w:rsid w:val="00922457"/>
    <w:rsid w:val="009366B2"/>
    <w:rsid w:val="0099137C"/>
    <w:rsid w:val="00993C8E"/>
    <w:rsid w:val="009A7F96"/>
    <w:rsid w:val="009B621E"/>
    <w:rsid w:val="009E7539"/>
    <w:rsid w:val="00A45376"/>
    <w:rsid w:val="00B5698D"/>
    <w:rsid w:val="00B73F27"/>
    <w:rsid w:val="00B76590"/>
    <w:rsid w:val="00BA547C"/>
    <w:rsid w:val="00BB4BFC"/>
    <w:rsid w:val="00BE61F2"/>
    <w:rsid w:val="00C81C83"/>
    <w:rsid w:val="00CA46C1"/>
    <w:rsid w:val="00CC06D1"/>
    <w:rsid w:val="00D01B35"/>
    <w:rsid w:val="00D51666"/>
    <w:rsid w:val="00D915A8"/>
    <w:rsid w:val="00DA559F"/>
    <w:rsid w:val="00E37595"/>
    <w:rsid w:val="00E50509"/>
    <w:rsid w:val="00E52367"/>
    <w:rsid w:val="00EF4601"/>
    <w:rsid w:val="00F206E2"/>
    <w:rsid w:val="00F25F5F"/>
    <w:rsid w:val="00F54509"/>
    <w:rsid w:val="00F72FAF"/>
    <w:rsid w:val="00F8171D"/>
    <w:rsid w:val="00FA4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5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883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78564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85640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85640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8564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85640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6E41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 Лариса Викторовна</dc:creator>
  <cp:lastModifiedBy>менеджер</cp:lastModifiedBy>
  <cp:revision>2</cp:revision>
  <dcterms:created xsi:type="dcterms:W3CDTF">2023-08-23T08:16:00Z</dcterms:created>
  <dcterms:modified xsi:type="dcterms:W3CDTF">2023-08-23T08:16:00Z</dcterms:modified>
</cp:coreProperties>
</file>