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D79618" w14:textId="77777777" w:rsidR="00660051" w:rsidRDefault="00000000">
      <w:pPr>
        <w:shd w:val="clear" w:color="auto" w:fill="FFFFFF"/>
        <w:spacing w:after="360" w:line="240" w:lineRule="auto"/>
        <w:jc w:val="center"/>
        <w:rPr>
          <w:rFonts w:ascii="Fira Sans" w:eastAsia="Times New Roman" w:hAnsi="Fira Sans" w:cs="Times New Roman"/>
          <w:sz w:val="23"/>
          <w:szCs w:val="23"/>
          <w:lang w:eastAsia="ru-RU"/>
        </w:rPr>
      </w:pPr>
      <w:proofErr w:type="spellStart"/>
      <w:r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Техописание</w:t>
      </w:r>
      <w:proofErr w:type="spellEnd"/>
      <w:r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 xml:space="preserve"> маски </w:t>
      </w:r>
      <w:r>
        <w:rPr>
          <w:rFonts w:ascii="Fira Sans" w:eastAsia="Times New Roman" w:hAnsi="Fira Sans" w:cs="Times New Roman"/>
          <w:b/>
          <w:bCs/>
          <w:sz w:val="23"/>
          <w:szCs w:val="23"/>
          <w:lang w:val="en-US" w:eastAsia="ru-RU"/>
        </w:rPr>
        <w:t>UNIX</w:t>
      </w:r>
      <w:r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 xml:space="preserve"> 6100 с </w:t>
      </w:r>
      <w:proofErr w:type="spellStart"/>
      <w:r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химстойким</w:t>
      </w:r>
      <w:proofErr w:type="spellEnd"/>
      <w:r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 xml:space="preserve"> покрытием обезличенное</w:t>
      </w:r>
    </w:p>
    <w:p w14:paraId="6BA613FF" w14:textId="77777777" w:rsidR="00660051" w:rsidRDefault="00000000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Панорамная маска категории 2 с покрытием, препятствующим химическому и механическому повреждению </w:t>
      </w:r>
      <w:proofErr w:type="gramStart"/>
      <w:r>
        <w:rPr>
          <w:rFonts w:ascii="Fira Sans" w:eastAsia="Times New Roman" w:hAnsi="Fira Sans" w:cs="Times New Roman"/>
          <w:sz w:val="23"/>
          <w:szCs w:val="23"/>
          <w:lang w:eastAsia="ru-RU"/>
        </w:rPr>
        <w:t>поверхности</w:t>
      </w:r>
      <w:proofErr w:type="gramEnd"/>
      <w:r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 стекла изнутри и снаружи в комплекте с фильтрами обеспечивает эффективную защиту лица, органов дыхания и зрения от воздействия вредных газов, паров и аэрозолей, обеспечивая максимальный комфорт в тяжелых условиях труда в течение длительных периодов времени.</w:t>
      </w:r>
    </w:p>
    <w:p w14:paraId="5D5A1273" w14:textId="77777777" w:rsidR="00660051" w:rsidRDefault="00000000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Маска снабжена </w:t>
      </w:r>
      <w:proofErr w:type="spellStart"/>
      <w:r>
        <w:rPr>
          <w:rFonts w:ascii="Fira Sans" w:eastAsia="Times New Roman" w:hAnsi="Fira Sans" w:cs="Times New Roman"/>
          <w:sz w:val="23"/>
          <w:szCs w:val="23"/>
          <w:lang w:eastAsia="ru-RU"/>
        </w:rPr>
        <w:t>байонетной</w:t>
      </w:r>
      <w:proofErr w:type="spellEnd"/>
      <w:r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 соединительной системой, позволяющей подключаться к широкому спектру парных легких фильтров: противогазовых, </w:t>
      </w:r>
      <w:proofErr w:type="spellStart"/>
      <w:r>
        <w:rPr>
          <w:rFonts w:ascii="Fira Sans" w:eastAsia="Times New Roman" w:hAnsi="Fira Sans" w:cs="Times New Roman"/>
          <w:sz w:val="23"/>
          <w:szCs w:val="23"/>
          <w:lang w:eastAsia="ru-RU"/>
        </w:rPr>
        <w:t>противоаэрозольных</w:t>
      </w:r>
      <w:proofErr w:type="spellEnd"/>
      <w:r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 и </w:t>
      </w:r>
      <w:proofErr w:type="spellStart"/>
      <w:r>
        <w:rPr>
          <w:rFonts w:ascii="Fira Sans" w:eastAsia="Times New Roman" w:hAnsi="Fira Sans" w:cs="Times New Roman"/>
          <w:sz w:val="23"/>
          <w:szCs w:val="23"/>
          <w:lang w:eastAsia="ru-RU"/>
        </w:rPr>
        <w:t>комбинированых</w:t>
      </w:r>
      <w:proofErr w:type="spellEnd"/>
      <w:r>
        <w:rPr>
          <w:rFonts w:ascii="Fira Sans" w:eastAsia="Times New Roman" w:hAnsi="Fira Sans" w:cs="Times New Roman"/>
          <w:sz w:val="23"/>
          <w:szCs w:val="23"/>
          <w:lang w:eastAsia="ru-RU"/>
        </w:rPr>
        <w:t>, в зависимости от индивидуальных потребностей.</w:t>
      </w:r>
    </w:p>
    <w:p w14:paraId="6382A682" w14:textId="77777777" w:rsidR="00660051" w:rsidRDefault="00000000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Характеристики:</w:t>
      </w:r>
    </w:p>
    <w:p w14:paraId="263AB62D" w14:textId="77777777" w:rsidR="00660051" w:rsidRDefault="00000000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>три размера – 1, 2, 3 рост;</w:t>
      </w:r>
    </w:p>
    <w:p w14:paraId="356B93DF" w14:textId="77777777" w:rsidR="00660051" w:rsidRDefault="00000000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>низкий профиль (сочетание с защитными касками);</w:t>
      </w:r>
    </w:p>
    <w:p w14:paraId="7B149C56" w14:textId="77777777" w:rsidR="00660051" w:rsidRDefault="00000000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стекло с покрытием, препятствующим химическому и механическому повреждению </w:t>
      </w:r>
      <w:proofErr w:type="gramStart"/>
      <w:r>
        <w:rPr>
          <w:rFonts w:ascii="Fira Sans" w:eastAsia="Times New Roman" w:hAnsi="Fira Sans" w:cs="Times New Roman"/>
          <w:sz w:val="23"/>
          <w:szCs w:val="23"/>
          <w:lang w:eastAsia="ru-RU"/>
        </w:rPr>
        <w:t>поверхности</w:t>
      </w:r>
      <w:proofErr w:type="gramEnd"/>
      <w:r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 стекла изнутри и снаружи.</w:t>
      </w:r>
    </w:p>
    <w:p w14:paraId="60BE96A3" w14:textId="77777777" w:rsidR="00660051" w:rsidRDefault="00660051">
      <w:p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</w:p>
    <w:p w14:paraId="0AA5CDC0" w14:textId="77777777" w:rsidR="00660051" w:rsidRDefault="00000000">
      <w:p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Состав:</w:t>
      </w:r>
    </w:p>
    <w:p w14:paraId="15D2ECC2" w14:textId="77777777" w:rsidR="00660051" w:rsidRDefault="00660051">
      <w:pPr>
        <w:shd w:val="clear" w:color="auto" w:fill="FFFFFF"/>
        <w:spacing w:after="0" w:line="360" w:lineRule="atLeast"/>
        <w:ind w:left="360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</w:p>
    <w:p w14:paraId="57D1962F" w14:textId="77777777" w:rsidR="00660051" w:rsidRDefault="00000000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стекло-корпус с покрытием, препятствующим химическому и механическому повреждению </w:t>
      </w:r>
      <w:proofErr w:type="gramStart"/>
      <w:r>
        <w:rPr>
          <w:rFonts w:ascii="Fira Sans" w:eastAsia="Times New Roman" w:hAnsi="Fira Sans" w:cs="Times New Roman"/>
          <w:sz w:val="23"/>
          <w:szCs w:val="23"/>
          <w:lang w:eastAsia="ru-RU"/>
        </w:rPr>
        <w:t>поверхности</w:t>
      </w:r>
      <w:proofErr w:type="gramEnd"/>
      <w:r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 стекла изнутри и снаружи;</w:t>
      </w:r>
    </w:p>
    <w:p w14:paraId="1E7B5C66" w14:textId="77777777" w:rsidR="00660051" w:rsidRDefault="00000000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>оголовье с четырьмя точками крепления; </w:t>
      </w:r>
    </w:p>
    <w:p w14:paraId="7D9467ED" w14:textId="77777777" w:rsidR="00660051" w:rsidRDefault="00000000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>силиконовый обтюратор – уплотнитель;</w:t>
      </w:r>
    </w:p>
    <w:p w14:paraId="4163FC1D" w14:textId="77777777" w:rsidR="00660051" w:rsidRDefault="00000000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силиконовый </w:t>
      </w:r>
      <w:proofErr w:type="spellStart"/>
      <w:r>
        <w:rPr>
          <w:rFonts w:ascii="Fira Sans" w:eastAsia="Times New Roman" w:hAnsi="Fira Sans" w:cs="Times New Roman"/>
          <w:sz w:val="23"/>
          <w:szCs w:val="23"/>
          <w:lang w:eastAsia="ru-RU"/>
        </w:rPr>
        <w:t>подмасочник</w:t>
      </w:r>
      <w:proofErr w:type="spellEnd"/>
      <w:r>
        <w:rPr>
          <w:rFonts w:ascii="Fira Sans" w:eastAsia="Times New Roman" w:hAnsi="Fira Sans" w:cs="Times New Roman"/>
          <w:sz w:val="23"/>
          <w:szCs w:val="23"/>
          <w:lang w:eastAsia="ru-RU"/>
        </w:rPr>
        <w:t>;</w:t>
      </w:r>
    </w:p>
    <w:p w14:paraId="33CBB8AE" w14:textId="77777777" w:rsidR="00660051" w:rsidRDefault="00000000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proofErr w:type="spellStart"/>
      <w:r>
        <w:rPr>
          <w:rFonts w:ascii="Fira Sans" w:eastAsia="Times New Roman" w:hAnsi="Fira Sans" w:cs="Times New Roman"/>
          <w:sz w:val="23"/>
          <w:szCs w:val="23"/>
          <w:lang w:eastAsia="ru-RU"/>
        </w:rPr>
        <w:t>байонетная</w:t>
      </w:r>
      <w:proofErr w:type="spellEnd"/>
      <w:r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 система присоединения фильтров; </w:t>
      </w:r>
    </w:p>
    <w:p w14:paraId="2978C461" w14:textId="77777777" w:rsidR="00660051" w:rsidRDefault="00000000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>клапанная коробка;</w:t>
      </w:r>
    </w:p>
    <w:p w14:paraId="19127690" w14:textId="77777777" w:rsidR="00660051" w:rsidRDefault="00000000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>мембрана для речевого общения (возможность работы со средствами связи);</w:t>
      </w:r>
    </w:p>
    <w:p w14:paraId="745B2410" w14:textId="77777777" w:rsidR="00660051" w:rsidRDefault="00000000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>съемный защитный экран;</w:t>
      </w:r>
    </w:p>
    <w:p w14:paraId="67836B07" w14:textId="77777777" w:rsidR="00660051" w:rsidRDefault="00000000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>защитная пленка (дополнительно).</w:t>
      </w:r>
    </w:p>
    <w:p w14:paraId="37ADD711" w14:textId="77777777" w:rsidR="00660051" w:rsidRDefault="00000000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>шейная тканевая тесьма для переноски.</w:t>
      </w:r>
    </w:p>
    <w:p w14:paraId="232073C1" w14:textId="77777777" w:rsidR="00660051" w:rsidRDefault="00660051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</w:p>
    <w:p w14:paraId="2F057F04" w14:textId="77777777" w:rsidR="00660051" w:rsidRDefault="00000000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Технические характеристики:</w:t>
      </w:r>
    </w:p>
    <w:p w14:paraId="00E6965F" w14:textId="77777777" w:rsidR="00660051" w:rsidRDefault="00000000">
      <w:pPr>
        <w:pStyle w:val="afb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>Начальное сопротивление потоку воздуха на вдохе при постоянном объемном расходе 160 дм3/мин, Па, не более – 155.</w:t>
      </w:r>
    </w:p>
    <w:p w14:paraId="29236CCA" w14:textId="77777777" w:rsidR="00660051" w:rsidRDefault="00000000">
      <w:pPr>
        <w:pStyle w:val="afb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>Начальное сопротивление потоку воздуха на выдохе при постоянном объемном расходе 160 дм3/мин Па, не более – 150.</w:t>
      </w:r>
    </w:p>
    <w:p w14:paraId="4F1156A7" w14:textId="77777777" w:rsidR="00660051" w:rsidRDefault="00000000">
      <w:pPr>
        <w:pStyle w:val="afb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>Коэффициент подсоса под лицевую часть (%) – не более 0,03</w:t>
      </w:r>
    </w:p>
    <w:p w14:paraId="67361EC4" w14:textId="77777777" w:rsidR="00660051" w:rsidRDefault="00000000">
      <w:pPr>
        <w:pStyle w:val="afb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>Площадь зрения (%) – не менее 90</w:t>
      </w:r>
    </w:p>
    <w:p w14:paraId="2247427C" w14:textId="77777777" w:rsidR="00660051" w:rsidRDefault="00000000">
      <w:pPr>
        <w:pStyle w:val="afb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>Масса, г, не более – 480.</w:t>
      </w:r>
    </w:p>
    <w:p w14:paraId="22CE5D80" w14:textId="77777777" w:rsidR="00660051" w:rsidRDefault="00660051">
      <w:pPr>
        <w:pStyle w:val="afb"/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</w:p>
    <w:p w14:paraId="61E5B1CB" w14:textId="77777777" w:rsidR="00660051" w:rsidRDefault="0066005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</w:p>
    <w:p w14:paraId="43E29EB9" w14:textId="77777777" w:rsidR="00660051" w:rsidRDefault="00000000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lastRenderedPageBreak/>
        <w:t>Дополнительные подтверждения испытаний масок на повышенную прочность стекол (ГОСТ 12.4.253- 2013 (EN 166:2002) п.5.2.6), устойчивость к воздействию высокоскоростных частиц (</w:t>
      </w:r>
      <w:proofErr w:type="spellStart"/>
      <w:r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среднеэнергетический</w:t>
      </w:r>
      <w:proofErr w:type="spellEnd"/>
      <w:r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 xml:space="preserve"> удар (B) 120 м/с (5,9Дж)) (ГОСТ 12.4.253- 2013 (EN 166:2002) п.5.3.2), сопротивление поверхности защитного стекла маски разрушению мелкими частицами (гост 12.4.253- 2013 (EN 166:2002) п.5.4.1)</w:t>
      </w:r>
    </w:p>
    <w:p w14:paraId="67F00136" w14:textId="77777777" w:rsidR="00660051" w:rsidRDefault="0066005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</w:p>
    <w:p w14:paraId="7D6B64EE" w14:textId="77777777" w:rsidR="00660051" w:rsidRDefault="00000000">
      <w:pPr>
        <w:pStyle w:val="afb"/>
        <w:numPr>
          <w:ilvl w:val="0"/>
          <w:numId w:val="4"/>
        </w:numPr>
        <w:shd w:val="clear" w:color="auto" w:fill="FFFFFF"/>
        <w:tabs>
          <w:tab w:val="clear" w:pos="720"/>
        </w:tabs>
        <w:spacing w:after="360" w:line="240" w:lineRule="auto"/>
        <w:ind w:left="284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>Съемный защитный экран с выдохом вниз исключает воздействие потока воздуха на рабочую поверхность, защищает мембранный узел и лепесток клапана выдоха, а также позволяет производить гигиеническую чистку клапана.</w:t>
      </w:r>
    </w:p>
    <w:p w14:paraId="1C0C0961" w14:textId="77777777" w:rsidR="00660051" w:rsidRDefault="00000000">
      <w:pPr>
        <w:pStyle w:val="afb"/>
        <w:numPr>
          <w:ilvl w:val="0"/>
          <w:numId w:val="4"/>
        </w:numPr>
        <w:shd w:val="clear" w:color="auto" w:fill="FFFFFF"/>
        <w:tabs>
          <w:tab w:val="clear" w:pos="720"/>
        </w:tabs>
        <w:spacing w:after="360" w:line="240" w:lineRule="auto"/>
        <w:ind w:left="284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>Маска не раздражает лицо и обеспечивает высокий уровень комфорта даже при длительном использовании. Детали маски изготовлены из высокопрочных, стойких к неблагоприятным температурным условиям пластмасс и силикона, не содержат материалов, которые в процессе эксплуатации могут привести к искрообразованию.</w:t>
      </w:r>
    </w:p>
    <w:p w14:paraId="14D09F17" w14:textId="77777777" w:rsidR="00660051" w:rsidRDefault="00000000">
      <w:pPr>
        <w:pStyle w:val="afb"/>
        <w:numPr>
          <w:ilvl w:val="0"/>
          <w:numId w:val="4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284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>В случае необходимости доступны к заказу и разрешены к замене некоторые сменные элементы к маске, что продлевает срок службы маски:</w:t>
      </w:r>
    </w:p>
    <w:p w14:paraId="2273E875" w14:textId="77777777" w:rsidR="00660051" w:rsidRDefault="00660051">
      <w:pPr>
        <w:pStyle w:val="afb"/>
        <w:shd w:val="clear" w:color="auto" w:fill="FFFFFF"/>
        <w:spacing w:after="0" w:line="240" w:lineRule="auto"/>
        <w:ind w:left="284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</w:p>
    <w:p w14:paraId="53A9A5B2" w14:textId="77777777" w:rsidR="00660051" w:rsidRDefault="00000000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>- оголовье в сборе с пряжками для маски;</w:t>
      </w:r>
    </w:p>
    <w:p w14:paraId="2E468BA9" w14:textId="77777777" w:rsidR="00660051" w:rsidRDefault="00000000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>- экран защитный для маски;</w:t>
      </w:r>
    </w:p>
    <w:p w14:paraId="63689EBF" w14:textId="77777777" w:rsidR="00660051" w:rsidRDefault="00000000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>- кольца уплотнительные - для более плотного присоединения фильтров;</w:t>
      </w:r>
    </w:p>
    <w:p w14:paraId="3F9EE2BF" w14:textId="77777777" w:rsidR="00660051" w:rsidRDefault="00000000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- лепестки клапана вдоха на </w:t>
      </w:r>
      <w:proofErr w:type="spellStart"/>
      <w:r>
        <w:rPr>
          <w:rFonts w:ascii="Fira Sans" w:eastAsia="Times New Roman" w:hAnsi="Fira Sans" w:cs="Times New Roman"/>
          <w:sz w:val="23"/>
          <w:szCs w:val="23"/>
          <w:lang w:eastAsia="ru-RU"/>
        </w:rPr>
        <w:t>подмасочнике</w:t>
      </w:r>
      <w:proofErr w:type="spellEnd"/>
      <w:r>
        <w:rPr>
          <w:rFonts w:ascii="Fira Sans" w:eastAsia="Times New Roman" w:hAnsi="Fira Sans" w:cs="Times New Roman"/>
          <w:sz w:val="23"/>
          <w:szCs w:val="23"/>
          <w:lang w:eastAsia="ru-RU"/>
        </w:rPr>
        <w:t>;</w:t>
      </w:r>
    </w:p>
    <w:p w14:paraId="4D6D9FAA" w14:textId="77777777" w:rsidR="00660051" w:rsidRDefault="00000000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>- лепестки клапана вдоха на маске:</w:t>
      </w:r>
    </w:p>
    <w:p w14:paraId="01931447" w14:textId="77777777" w:rsidR="00660051" w:rsidRDefault="00000000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>- лепесток клапана выдоха.</w:t>
      </w:r>
    </w:p>
    <w:p w14:paraId="027DA144" w14:textId="77777777" w:rsidR="00660051" w:rsidRDefault="0066005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</w:p>
    <w:p w14:paraId="28A06D65" w14:textId="77777777" w:rsidR="00660051" w:rsidRDefault="00000000">
      <w:pPr>
        <w:pStyle w:val="afb"/>
        <w:numPr>
          <w:ilvl w:val="0"/>
          <w:numId w:val="5"/>
        </w:numPr>
        <w:shd w:val="clear" w:color="auto" w:fill="FFFFFF"/>
        <w:tabs>
          <w:tab w:val="clear" w:pos="720"/>
          <w:tab w:val="num" w:pos="360"/>
        </w:tabs>
        <w:spacing w:after="360" w:line="240" w:lineRule="auto"/>
        <w:ind w:left="284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>Возможна дезинфекция маски химическим методом в соответствии с Методическими указаниями МУ-287-113.</w:t>
      </w:r>
    </w:p>
    <w:p w14:paraId="2D9189CE" w14:textId="77777777" w:rsidR="00660051" w:rsidRDefault="00000000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>Применяется: в климатических поясах IV (1) – IA («особый») при температуре окружающей среды от -40°С до + 40°С</w:t>
      </w:r>
    </w:p>
    <w:p w14:paraId="43606151" w14:textId="77777777" w:rsidR="00660051" w:rsidRDefault="00000000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>Сохраняет работоспособность после воздействия температуры от – 30 до + 70°С в соответствии с ГОСТ 12.4.293-2015</w:t>
      </w:r>
    </w:p>
    <w:p w14:paraId="63822878" w14:textId="77777777" w:rsidR="00660051" w:rsidRDefault="00000000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>Температура хранения от - 50 до + 50°С</w:t>
      </w:r>
    </w:p>
    <w:p w14:paraId="1357630E" w14:textId="77777777" w:rsidR="00660051" w:rsidRDefault="00000000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>Гарантийный срок хранения: 5,5 лет</w:t>
      </w:r>
    </w:p>
    <w:p w14:paraId="1A7FD34D" w14:textId="77777777" w:rsidR="00660051" w:rsidRDefault="00000000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>Соответствие требованиям стандартов: ТР ТС 019/2011, ГОСТ 12.4.293-2015 (категория 2)</w:t>
      </w:r>
    </w:p>
    <w:p w14:paraId="34D9E1D4" w14:textId="77777777" w:rsidR="00660051" w:rsidRDefault="00000000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bookmarkStart w:id="0" w:name="_Hlk223520505"/>
      <w:r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Имеет заключение Минпромторга о производстве на территории РФ.</w:t>
      </w:r>
      <w:bookmarkEnd w:id="0"/>
    </w:p>
    <w:p w14:paraId="25B945FA" w14:textId="77777777" w:rsidR="00660051" w:rsidRDefault="00660051">
      <w:pPr>
        <w:shd w:val="clear" w:color="auto" w:fill="FFFFFF"/>
        <w:spacing w:before="100" w:beforeAutospacing="1" w:after="120" w:line="360" w:lineRule="atLeast"/>
        <w:ind w:left="720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</w:p>
    <w:p w14:paraId="4FBE57FE" w14:textId="77777777" w:rsidR="00660051" w:rsidRDefault="00660051"/>
    <w:sectPr w:rsidR="006600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34FA9D" w14:textId="77777777" w:rsidR="00282245" w:rsidRDefault="00282245">
      <w:pPr>
        <w:spacing w:after="0" w:line="240" w:lineRule="auto"/>
      </w:pPr>
      <w:r>
        <w:separator/>
      </w:r>
    </w:p>
  </w:endnote>
  <w:endnote w:type="continuationSeparator" w:id="0">
    <w:p w14:paraId="476B741A" w14:textId="77777777" w:rsidR="00282245" w:rsidRDefault="00282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052245" w14:textId="77777777" w:rsidR="00282245" w:rsidRDefault="00282245">
      <w:pPr>
        <w:spacing w:after="0" w:line="240" w:lineRule="auto"/>
      </w:pPr>
      <w:r>
        <w:separator/>
      </w:r>
    </w:p>
  </w:footnote>
  <w:footnote w:type="continuationSeparator" w:id="0">
    <w:p w14:paraId="4CC5DF70" w14:textId="77777777" w:rsidR="00282245" w:rsidRDefault="002822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E16567"/>
    <w:multiLevelType w:val="hybridMultilevel"/>
    <w:tmpl w:val="D64A5758"/>
    <w:lvl w:ilvl="0" w:tplc="2738E2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73A8CB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B5E16C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F00C5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448580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756491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B04361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CEE29F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CB24C0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BD0032"/>
    <w:multiLevelType w:val="hybridMultilevel"/>
    <w:tmpl w:val="32C06042"/>
    <w:lvl w:ilvl="0" w:tplc="2C9225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A0FE2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E9E58A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4AE69E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A08255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A00D8B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D82353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5BC22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7F2193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E32BA2"/>
    <w:multiLevelType w:val="hybridMultilevel"/>
    <w:tmpl w:val="597A392E"/>
    <w:lvl w:ilvl="0" w:tplc="190644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79C4CB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408844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D08D0A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4863FD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2DA97B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8C60D9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16C9DE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4AEEE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C3F1DB2"/>
    <w:multiLevelType w:val="hybridMultilevel"/>
    <w:tmpl w:val="C044A918"/>
    <w:lvl w:ilvl="0" w:tplc="84A08D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6CEE00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488500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8AD37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F6A2AA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B56571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1C09C0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8741F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02CD1A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265368"/>
    <w:multiLevelType w:val="hybridMultilevel"/>
    <w:tmpl w:val="EA5A4746"/>
    <w:lvl w:ilvl="0" w:tplc="C2E0A27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F80B4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E0EBF4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AF0EDE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A149FD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C6868B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6F6FFD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68E43A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7F46D2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872E29"/>
    <w:multiLevelType w:val="hybridMultilevel"/>
    <w:tmpl w:val="216EF0FE"/>
    <w:lvl w:ilvl="0" w:tplc="06E4A6E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plc="1778D07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plc="2E9EF1F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plc="0D7EF490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plc="01BCE21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plc="DE66A7BA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plc="FFD641B8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plc="B19C546A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plc="0170611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2023437976">
    <w:abstractNumId w:val="0"/>
  </w:num>
  <w:num w:numId="2" w16cid:durableId="1720785521">
    <w:abstractNumId w:val="1"/>
  </w:num>
  <w:num w:numId="3" w16cid:durableId="2021269549">
    <w:abstractNumId w:val="5"/>
  </w:num>
  <w:num w:numId="4" w16cid:durableId="1871333303">
    <w:abstractNumId w:val="3"/>
  </w:num>
  <w:num w:numId="5" w16cid:durableId="1857961787">
    <w:abstractNumId w:val="4"/>
  </w:num>
  <w:num w:numId="6" w16cid:durableId="17772838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051"/>
    <w:rsid w:val="00282245"/>
    <w:rsid w:val="003E63A6"/>
    <w:rsid w:val="00660051"/>
    <w:rsid w:val="009C1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6B74A"/>
  <w15:docId w15:val="{F0DDF286-4E10-46E7-8566-A903AEFE7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472C4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525</Words>
  <Characters>2993</Characters>
  <Application>Microsoft Office Word</Application>
  <DocSecurity>0</DocSecurity>
  <Lines>24</Lines>
  <Paragraphs>7</Paragraphs>
  <ScaleCrop>false</ScaleCrop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Дробинина Е.А.</cp:lastModifiedBy>
  <cp:revision>2</cp:revision>
  <dcterms:created xsi:type="dcterms:W3CDTF">2026-04-01T12:12:00Z</dcterms:created>
  <dcterms:modified xsi:type="dcterms:W3CDTF">2026-04-01T12:12:00Z</dcterms:modified>
</cp:coreProperties>
</file>