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17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8935"/>
        <w:gridCol w:w="3966"/>
      </w:tblGrid>
      <w:tr w:rsidR="00A06A8E" w:rsidRPr="00267468" w:rsidTr="00A06A8E">
        <w:trPr>
          <w:trHeight w:val="255"/>
        </w:trPr>
        <w:tc>
          <w:tcPr>
            <w:tcW w:w="97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E67674" w:rsidP="00A254C6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</w:t>
            </w:r>
            <w:r w:rsidR="005054B0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-2</w:t>
            </w:r>
            <w:r w:rsidR="00DA0936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</w:t>
            </w: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РВ</w:t>
            </w:r>
            <w:r w:rsidR="0017567A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-2</w:t>
            </w:r>
            <w:r w:rsidR="009D33CB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-ПСБ</w:t>
            </w:r>
            <w:r w:rsidR="0017567A">
              <w:rPr>
                <w:rFonts w:ascii="Calibri" w:eastAsia="Times New Roman" w:hAnsi="Calibri"/>
                <w:sz w:val="22"/>
                <w:szCs w:val="22"/>
              </w:rPr>
              <w:t xml:space="preserve"> (</w:t>
            </w:r>
            <w:r w:rsidR="00A06A8E" w:rsidRPr="00267468">
              <w:rPr>
                <w:rFonts w:ascii="Calibri" w:eastAsia="Times New Roman" w:hAnsi="Calibri"/>
                <w:sz w:val="22"/>
                <w:szCs w:val="22"/>
              </w:rPr>
              <w:t>шлангова</w:t>
            </w:r>
            <w:r w:rsidR="005054B0">
              <w:rPr>
                <w:rFonts w:ascii="Calibri" w:eastAsia="Times New Roman" w:hAnsi="Calibri"/>
                <w:sz w:val="22"/>
                <w:szCs w:val="22"/>
              </w:rPr>
              <w:t>я линия 2</w:t>
            </w:r>
            <w:r w:rsidR="00A254C6">
              <w:rPr>
                <w:rFonts w:ascii="Calibri" w:eastAsia="Times New Roman" w:hAnsi="Calibri"/>
                <w:sz w:val="22"/>
                <w:szCs w:val="22"/>
              </w:rPr>
              <w:t>0м</w:t>
            </w:r>
            <w:r w:rsidR="0017567A">
              <w:rPr>
                <w:rFonts w:ascii="Calibri" w:eastAsia="Times New Roman" w:hAnsi="Calibri"/>
                <w:sz w:val="22"/>
                <w:szCs w:val="22"/>
              </w:rPr>
              <w:t xml:space="preserve"> – 2шт</w:t>
            </w:r>
            <w:r w:rsidR="00A254C6">
              <w:rPr>
                <w:rFonts w:ascii="Calibri" w:eastAsia="Times New Roman" w:hAnsi="Calibri"/>
                <w:sz w:val="22"/>
                <w:szCs w:val="22"/>
              </w:rPr>
              <w:t xml:space="preserve">, </w:t>
            </w:r>
            <w:r w:rsidR="00A06A8E">
              <w:rPr>
                <w:rFonts w:ascii="Calibri" w:eastAsia="Times New Roman" w:hAnsi="Calibri"/>
                <w:sz w:val="22"/>
                <w:szCs w:val="22"/>
              </w:rPr>
              <w:t>маска</w:t>
            </w:r>
            <w:r w:rsidR="00F41453">
              <w:rPr>
                <w:rFonts w:ascii="Calibri" w:eastAsia="Times New Roman" w:hAnsi="Calibri"/>
                <w:sz w:val="22"/>
                <w:szCs w:val="22"/>
              </w:rPr>
              <w:t xml:space="preserve"> панорамная ППМ-88 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 w:rsidR="00A06A8E">
              <w:rPr>
                <w:rFonts w:ascii="Calibri" w:eastAsia="Times New Roman" w:hAnsi="Calibri"/>
                <w:sz w:val="22"/>
                <w:szCs w:val="22"/>
              </w:rPr>
              <w:t>-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 w:rsidR="0017567A">
              <w:rPr>
                <w:rFonts w:ascii="Calibri" w:eastAsia="Times New Roman" w:hAnsi="Calibri"/>
                <w:sz w:val="22"/>
                <w:szCs w:val="22"/>
              </w:rPr>
              <w:t>2</w:t>
            </w:r>
            <w:r w:rsidR="00A06A8E" w:rsidRPr="00267468">
              <w:rPr>
                <w:rFonts w:ascii="Calibri" w:eastAsia="Times New Roman" w:hAnsi="Calibri"/>
                <w:sz w:val="22"/>
                <w:szCs w:val="22"/>
              </w:rPr>
              <w:t xml:space="preserve"> шт., </w:t>
            </w:r>
            <w:proofErr w:type="gramStart"/>
            <w:r w:rsidR="00A06A8E" w:rsidRPr="00267468">
              <w:rPr>
                <w:rFonts w:ascii="Calibri" w:eastAsia="Times New Roman" w:hAnsi="Calibri"/>
                <w:sz w:val="22"/>
                <w:szCs w:val="22"/>
              </w:rPr>
              <w:t>х/б</w:t>
            </w:r>
            <w:proofErr w:type="gramEnd"/>
            <w:r w:rsidR="00A06A8E" w:rsidRPr="00267468">
              <w:rPr>
                <w:rFonts w:ascii="Calibri" w:eastAsia="Times New Roman" w:hAnsi="Calibri"/>
                <w:sz w:val="22"/>
                <w:szCs w:val="22"/>
              </w:rPr>
              <w:t xml:space="preserve"> амуниция</w:t>
            </w:r>
            <w:r w:rsidR="0017567A">
              <w:rPr>
                <w:rFonts w:ascii="Calibri" w:eastAsia="Times New Roman" w:hAnsi="Calibri"/>
                <w:sz w:val="22"/>
                <w:szCs w:val="22"/>
              </w:rPr>
              <w:t xml:space="preserve"> – 2шт.</w:t>
            </w:r>
            <w:r w:rsidR="00A06A8E" w:rsidRPr="00267468">
              <w:rPr>
                <w:rFonts w:ascii="Calibri" w:eastAsia="Times New Roman" w:hAnsi="Calibri"/>
                <w:sz w:val="22"/>
                <w:szCs w:val="22"/>
              </w:rPr>
              <w:t xml:space="preserve">). </w:t>
            </w:r>
            <w:r w:rsidR="009D33CB">
              <w:rPr>
                <w:rFonts w:ascii="Calibri" w:eastAsia="Times New Roman" w:hAnsi="Calibri"/>
                <w:sz w:val="22"/>
                <w:szCs w:val="22"/>
              </w:rPr>
              <w:t>ТР</w:t>
            </w:r>
            <w:r w:rsidR="009E7798">
              <w:rPr>
                <w:rFonts w:ascii="Calibri" w:eastAsia="Times New Roman" w:hAnsi="Calibri"/>
                <w:sz w:val="22"/>
                <w:szCs w:val="22"/>
              </w:rPr>
              <w:t>ТС 019/2011</w:t>
            </w:r>
            <w:r w:rsidR="009D33CB">
              <w:rPr>
                <w:rFonts w:ascii="Calibri" w:eastAsia="Times New Roman" w:hAnsi="Calibri"/>
                <w:sz w:val="22"/>
                <w:szCs w:val="22"/>
              </w:rPr>
              <w:t>, ГОСТ 12.4.236-2012</w:t>
            </w:r>
          </w:p>
        </w:tc>
        <w:tc>
          <w:tcPr>
            <w:tcW w:w="278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E67674" w:rsidP="00A06A8E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ПШ-20РВ</w:t>
            </w:r>
            <w:r w:rsidR="0017567A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-2</w:t>
            </w: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-ПСБ –</w:t>
            </w:r>
            <w:r w:rsidR="0017567A">
              <w:rPr>
                <w:rFonts w:ascii="Calibri" w:eastAsia="Times New Roman" w:hAnsi="Calibri"/>
                <w:bCs/>
                <w:sz w:val="22"/>
                <w:szCs w:val="22"/>
              </w:rPr>
              <w:t xml:space="preserve"> двух</w:t>
            </w:r>
            <w:r w:rsidRPr="00E67674">
              <w:rPr>
                <w:rFonts w:ascii="Calibri" w:eastAsia="Times New Roman" w:hAnsi="Calibri"/>
                <w:bCs/>
                <w:sz w:val="22"/>
                <w:szCs w:val="22"/>
              </w:rPr>
              <w:t>канальный</w:t>
            </w:r>
            <w:r>
              <w:rPr>
                <w:rFonts w:ascii="Calibri" w:eastAsia="Times New Roman" w:hAnsi="Calibri"/>
                <w:bCs/>
                <w:sz w:val="22"/>
                <w:szCs w:val="22"/>
              </w:rPr>
              <w:t xml:space="preserve"> шланговый противогаз с ручным нагнетателем, расположенным в металлическом барабане.</w:t>
            </w:r>
            <w:r w:rsidRPr="00267468"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proofErr w:type="gramStart"/>
            <w:r w:rsidR="00A06A8E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 w:rsidR="007521FB"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3</w:t>
            </w:r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>0</w:t>
            </w:r>
            <w:proofErr w:type="gramEnd"/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="00A06A8E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A06A8E" w:rsidRPr="001458CB" w:rsidRDefault="005054B0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- маска </w:t>
            </w:r>
            <w:r w:rsidR="00F41453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панорамная ППМ-88 </w:t>
            </w:r>
            <w:r w:rsidR="0017567A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– 2</w:t>
            </w:r>
            <w:r w:rsidR="00A06A8E" w:rsidRPr="001458C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шт.;</w:t>
            </w:r>
          </w:p>
          <w:p w:rsidR="00A06A8E" w:rsidRDefault="00A06A8E" w:rsidP="00A06A8E">
            <w:pP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резино</w:t>
            </w:r>
            <w:proofErr w:type="spell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-ткане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вый</w:t>
            </w:r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="005054B0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воздухоподводящий (длина 2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0 метров)</w:t>
            </w:r>
            <w:r w:rsidR="0017567A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2шт;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-</w:t>
            </w:r>
            <w:r w:rsidR="009E779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17567A">
              <w:rPr>
                <w:rFonts w:ascii="Calibri" w:eastAsia="Times New Roman" w:hAnsi="Calibri"/>
                <w:color w:val="auto"/>
                <w:sz w:val="22"/>
                <w:szCs w:val="22"/>
              </w:rPr>
              <w:t>гофрированная трубка – 4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шт</w:t>
            </w:r>
            <w:proofErr w:type="spellEnd"/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A06A8E" w:rsidRPr="009E7798" w:rsidRDefault="00A06A8E" w:rsidP="0017567A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 амуниция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из хлопчатобумажного материала (поясной ремень</w:t>
            </w:r>
            <w:r w:rsidR="009A1A0C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из бельтинга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с плечевыми лямками и </w:t>
            </w:r>
            <w:r w:rsidR="00DA0936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 </w:t>
            </w:r>
            <w:r w:rsidR="004501A6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2</w:t>
            </w:r>
            <w:bookmarkStart w:id="0" w:name="_GoBack"/>
            <w:bookmarkEnd w:id="0"/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>3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м.</w:t>
            </w:r>
            <w:r w:rsidR="00E67674">
              <w:rPr>
                <w:rFonts w:ascii="Calibri" w:eastAsia="Times New Roman" w:hAnsi="Calibri"/>
                <w:color w:val="auto"/>
                <w:sz w:val="22"/>
                <w:szCs w:val="22"/>
              </w:rPr>
              <w:t>)</w:t>
            </w:r>
            <w:r w:rsidR="0017567A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2шт.;</w:t>
            </w:r>
          </w:p>
        </w:tc>
        <w:tc>
          <w:tcPr>
            <w:tcW w:w="123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9D33CB" w:rsidP="00CD522A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noProof/>
                <w:color w:val="auto"/>
                <w:sz w:val="22"/>
                <w:szCs w:val="22"/>
                <w:lang w:eastAsia="ru-RU"/>
              </w:rPr>
              <w:drawing>
                <wp:inline distT="0" distB="0" distL="0" distR="0">
                  <wp:extent cx="1581912" cy="2372868"/>
                  <wp:effectExtent l="0" t="0" r="0" b="8890"/>
                  <wp:docPr id="3" name="Рисунок 3" descr="C:\Users\sizluu\Downloads\ПШ-1Б-20-ПСБ с МА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izluu\Downloads\ПШ-1Б-20-ПСБ с МА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912" cy="2372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A06A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A8E"/>
    <w:rsid w:val="000076DA"/>
    <w:rsid w:val="000A36AC"/>
    <w:rsid w:val="0017567A"/>
    <w:rsid w:val="0021509E"/>
    <w:rsid w:val="004501A6"/>
    <w:rsid w:val="005054B0"/>
    <w:rsid w:val="006A1A1D"/>
    <w:rsid w:val="007521FB"/>
    <w:rsid w:val="008A3DF1"/>
    <w:rsid w:val="00916534"/>
    <w:rsid w:val="009A1A0C"/>
    <w:rsid w:val="009D33CB"/>
    <w:rsid w:val="009E7798"/>
    <w:rsid w:val="00A06A8E"/>
    <w:rsid w:val="00A254C6"/>
    <w:rsid w:val="00CD3F58"/>
    <w:rsid w:val="00DA0936"/>
    <w:rsid w:val="00E67674"/>
    <w:rsid w:val="00F41453"/>
    <w:rsid w:val="00FE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4</cp:revision>
  <dcterms:created xsi:type="dcterms:W3CDTF">2023-12-21T11:03:00Z</dcterms:created>
  <dcterms:modified xsi:type="dcterms:W3CDTF">2023-12-21T11:18:00Z</dcterms:modified>
</cp:coreProperties>
</file>