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DE8" w:rsidRDefault="00282DE8" w:rsidP="005A27BB">
      <w:pPr>
        <w:rPr>
          <w:rFonts w:ascii="Fira Sans" w:hAnsi="Fira Sans"/>
          <w:sz w:val="20"/>
          <w:szCs w:val="20"/>
        </w:rPr>
      </w:pPr>
      <w:r w:rsidRPr="00282DE8">
        <w:rPr>
          <w:rFonts w:ascii="Fira Sans" w:hAnsi="Fira Sans"/>
          <w:sz w:val="20"/>
          <w:szCs w:val="20"/>
        </w:rPr>
        <w:t xml:space="preserve">Противогаз фильтрующий </w:t>
      </w:r>
      <w:r w:rsidR="00CE1992">
        <w:rPr>
          <w:rFonts w:ascii="Fira Sans" w:hAnsi="Fira Sans"/>
          <w:sz w:val="20"/>
          <w:szCs w:val="20"/>
        </w:rPr>
        <w:t>UNIX 5000 марки А2В2Е2 с UNIX Р2</w:t>
      </w:r>
    </w:p>
    <w:p w:rsidR="000B3AC9" w:rsidRDefault="000B3AC9" w:rsidP="005A27BB">
      <w:pPr>
        <w:rPr>
          <w:rFonts w:ascii="Fira Sans" w:hAnsi="Fira Sans"/>
          <w:sz w:val="20"/>
          <w:szCs w:val="20"/>
        </w:rPr>
      </w:pPr>
      <w:bookmarkStart w:id="0" w:name="_GoBack"/>
      <w:bookmarkEnd w:id="0"/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  </w:t>
      </w:r>
      <w:r w:rsidR="000B3AC9">
        <w:rPr>
          <w:noProof/>
        </w:rPr>
        <w:drawing>
          <wp:inline distT="0" distB="0" distL="0" distR="0" wp14:anchorId="6147A022" wp14:editId="0A6EDDCE">
            <wp:extent cx="1547862" cy="1252023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6944" cy="12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</w:t>
      </w:r>
      <w:proofErr w:type="gramStart"/>
      <w:r w:rsidR="003249F2">
        <w:rPr>
          <w:rFonts w:ascii="Fira Sans" w:hAnsi="Fira Sans"/>
          <w:sz w:val="20"/>
          <w:szCs w:val="20"/>
        </w:rPr>
        <w:t xml:space="preserve">лица </w:t>
      </w:r>
      <w:r w:rsidR="00AC219D">
        <w:rPr>
          <w:rFonts w:ascii="Fira Sans" w:hAnsi="Fira Sans"/>
          <w:sz w:val="20"/>
          <w:szCs w:val="20"/>
        </w:rPr>
        <w:t>,</w:t>
      </w:r>
      <w:proofErr w:type="gramEnd"/>
      <w:r w:rsidR="00AC219D">
        <w:rPr>
          <w:rFonts w:ascii="Fira Sans" w:hAnsi="Fira Sans"/>
          <w:sz w:val="20"/>
          <w:szCs w:val="20"/>
        </w:rPr>
        <w:t xml:space="preserve">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полнолицевая</w:t>
      </w:r>
      <w:proofErr w:type="spellEnd"/>
      <w:r w:rsidR="00C231D7" w:rsidRPr="00C231D7">
        <w:rPr>
          <w:rFonts w:ascii="Fira Sans" w:hAnsi="Fira Sans"/>
          <w:sz w:val="20"/>
          <w:szCs w:val="20"/>
        </w:rPr>
        <w:t xml:space="preserve"> маска, два проти</w:t>
      </w:r>
      <w:r w:rsidR="00C231D7">
        <w:rPr>
          <w:rFonts w:ascii="Fira Sans" w:hAnsi="Fira Sans"/>
          <w:sz w:val="20"/>
          <w:szCs w:val="20"/>
        </w:rPr>
        <w:t>вогазовых фильтра марки А2В2Е2</w:t>
      </w:r>
      <w:r w:rsidR="00C231D7" w:rsidRPr="00C231D7">
        <w:rPr>
          <w:rFonts w:ascii="Fira Sans" w:hAnsi="Fira Sans"/>
          <w:sz w:val="20"/>
          <w:szCs w:val="20"/>
        </w:rPr>
        <w:t xml:space="preserve"> с двумя съёмными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противоаэрозольны</w:t>
      </w:r>
      <w:r w:rsidR="00CE1992">
        <w:rPr>
          <w:rFonts w:ascii="Fira Sans" w:hAnsi="Fira Sans"/>
          <w:sz w:val="20"/>
          <w:szCs w:val="20"/>
        </w:rPr>
        <w:t>ми</w:t>
      </w:r>
      <w:proofErr w:type="spellEnd"/>
      <w:r w:rsidR="00CE1992">
        <w:rPr>
          <w:rFonts w:ascii="Fira Sans" w:hAnsi="Fira Sans"/>
          <w:sz w:val="20"/>
          <w:szCs w:val="20"/>
        </w:rPr>
        <w:t xml:space="preserve"> фильтрами с классом защиты Р2</w:t>
      </w:r>
      <w:r w:rsidR="00C231D7" w:rsidRPr="00C231D7">
        <w:rPr>
          <w:rFonts w:ascii="Fira Sans" w:hAnsi="Fira Sans"/>
          <w:sz w:val="20"/>
          <w:szCs w:val="20"/>
        </w:rPr>
        <w:t xml:space="preserve"> R, два держателя, сумка для ношения и хранения противогаза.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AC219D" w:rsidRDefault="00BB47DF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состоит из панорамного стекла</w:t>
      </w:r>
      <w:r w:rsidR="007E64AD">
        <w:rPr>
          <w:rFonts w:ascii="Fira Sans" w:hAnsi="Fira Sans"/>
          <w:sz w:val="20"/>
          <w:szCs w:val="20"/>
        </w:rPr>
        <w:t>-</w:t>
      </w:r>
      <w:r w:rsidRPr="00BB47DF">
        <w:rPr>
          <w:rFonts w:ascii="Fira Sans" w:hAnsi="Fira Sans"/>
          <w:sz w:val="20"/>
          <w:szCs w:val="20"/>
        </w:rPr>
        <w:t>корпус</w:t>
      </w:r>
      <w:r>
        <w:rPr>
          <w:rFonts w:ascii="Fira Sans" w:hAnsi="Fira Sans"/>
          <w:sz w:val="20"/>
          <w:szCs w:val="20"/>
        </w:rPr>
        <w:t>а</w:t>
      </w:r>
      <w:r w:rsidRPr="00BB47DF">
        <w:rPr>
          <w:rFonts w:ascii="Fira Sans" w:hAnsi="Fira Sans"/>
          <w:sz w:val="20"/>
          <w:szCs w:val="20"/>
        </w:rPr>
        <w:t xml:space="preserve">, резинового уплотнителя </w:t>
      </w:r>
      <w:r w:rsidR="00AC219D">
        <w:rPr>
          <w:rFonts w:ascii="Fira Sans" w:hAnsi="Fira Sans"/>
          <w:sz w:val="20"/>
          <w:szCs w:val="20"/>
        </w:rPr>
        <w:t>с двойным обтюратором, клапанной коробки</w:t>
      </w:r>
      <w:r w:rsidRPr="00BB47DF">
        <w:rPr>
          <w:rFonts w:ascii="Fira Sans" w:hAnsi="Fira Sans"/>
          <w:sz w:val="20"/>
          <w:szCs w:val="20"/>
        </w:rPr>
        <w:t xml:space="preserve"> с клапаном выдоха и переговорным устройством,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proofErr w:type="spellStart"/>
      <w:r w:rsidRPr="00BB47DF">
        <w:rPr>
          <w:rFonts w:ascii="Fira Sans" w:hAnsi="Fira Sans"/>
          <w:sz w:val="20"/>
          <w:szCs w:val="20"/>
        </w:rPr>
        <w:t>подмасочник</w:t>
      </w:r>
      <w:r w:rsidR="00AC219D">
        <w:rPr>
          <w:rFonts w:ascii="Fira Sans" w:hAnsi="Fira Sans"/>
          <w:sz w:val="20"/>
          <w:szCs w:val="20"/>
        </w:rPr>
        <w:t>а</w:t>
      </w:r>
      <w:proofErr w:type="spellEnd"/>
      <w:r w:rsidR="00AC219D">
        <w:rPr>
          <w:rFonts w:ascii="Fira Sans" w:hAnsi="Fira Sans"/>
          <w:sz w:val="20"/>
          <w:szCs w:val="20"/>
        </w:rPr>
        <w:t xml:space="preserve">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r w:rsidR="00AC219D">
        <w:rPr>
          <w:rFonts w:ascii="Fira Sans" w:hAnsi="Fira Sans"/>
          <w:sz w:val="20"/>
          <w:szCs w:val="20"/>
        </w:rPr>
        <w:t>оголовья с пятиточечным креплением, двух боковых узлов</w:t>
      </w:r>
      <w:r w:rsidRPr="00BB47DF">
        <w:rPr>
          <w:rFonts w:ascii="Fira Sans" w:hAnsi="Fira Sans"/>
          <w:sz w:val="20"/>
          <w:szCs w:val="20"/>
        </w:rPr>
        <w:t xml:space="preserve"> с клапанами вдоха для соединения с фильтрами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байонетного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375A91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</w:t>
      </w:r>
      <w:r w:rsidRPr="00375A9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-концентрация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неорганическим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-концентрация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кислым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-концентрация вредных веществ в воздухе.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ГОСТ 12.4.235-2019 фильтр трапециевидной формы в </w:t>
      </w:r>
      <w:proofErr w:type="gramStart"/>
      <w:r w:rsidRPr="00375A91">
        <w:rPr>
          <w:rFonts w:ascii="Fira Sans" w:hAnsi="Fira Sans"/>
          <w:sz w:val="20"/>
          <w:szCs w:val="20"/>
        </w:rPr>
        <w:t>пластмассовом  корпусе</w:t>
      </w:r>
      <w:proofErr w:type="gramEnd"/>
      <w:r w:rsidRPr="00375A91">
        <w:rPr>
          <w:rFonts w:ascii="Fira Sans" w:hAnsi="Fira Sans"/>
          <w:sz w:val="20"/>
          <w:szCs w:val="20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375A91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375A91">
        <w:rPr>
          <w:rFonts w:ascii="Fira Sans" w:hAnsi="Fira Sans"/>
          <w:sz w:val="20"/>
          <w:szCs w:val="20"/>
        </w:rPr>
        <w:t>монооксида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75A91">
        <w:rPr>
          <w:rFonts w:ascii="Fira Sans" w:hAnsi="Fira Sans"/>
          <w:sz w:val="20"/>
          <w:szCs w:val="20"/>
        </w:rPr>
        <w:t>байонетное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>. 17.5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= 35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15,0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мин,</w:t>
      </w:r>
    </w:p>
    <w:p w:rsid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13,3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- </w:t>
      </w:r>
      <w:r w:rsidRPr="00CE1992">
        <w:rPr>
          <w:rFonts w:ascii="Fira Sans" w:hAnsi="Fira Sans"/>
          <w:b/>
          <w:sz w:val="20"/>
          <w:szCs w:val="20"/>
        </w:rPr>
        <w:t>по аэрозолям</w:t>
      </w:r>
      <w:r w:rsidRPr="00CE1992">
        <w:rPr>
          <w:rFonts w:ascii="Fira Sans" w:hAnsi="Fira Sans"/>
          <w:sz w:val="20"/>
          <w:szCs w:val="20"/>
        </w:rPr>
        <w:t xml:space="preserve"> – 2 (средней эффективности).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(</w:t>
      </w:r>
      <w:proofErr w:type="spellStart"/>
      <w:r w:rsidRPr="00CE1992">
        <w:rPr>
          <w:rFonts w:ascii="Fira Sans" w:hAnsi="Fira Sans"/>
          <w:sz w:val="20"/>
          <w:szCs w:val="20"/>
        </w:rPr>
        <w:t>предфильтр</w:t>
      </w:r>
      <w:proofErr w:type="spellEnd"/>
      <w:r w:rsidRPr="00CE1992">
        <w:rPr>
          <w:rFonts w:ascii="Fira Sans" w:hAnsi="Fira Sans"/>
          <w:sz w:val="20"/>
          <w:szCs w:val="20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Соединительная часть: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Размер: площадь фильтрующей поверхности фильтра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противоаэрозольного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должна полностью закрывать поверхность противогазового фильтра без зазоров.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>Коэффициент проницаемости по хлориду натрия: не более 6 % при объемном расходе 95 м</w:t>
      </w:r>
      <w:r w:rsidRPr="00CE1992">
        <w:rPr>
          <w:rFonts w:ascii="Fira Sans" w:hAnsi="Fira Sans"/>
          <w:sz w:val="20"/>
          <w:szCs w:val="20"/>
          <w:vertAlign w:val="superscript"/>
        </w:rPr>
        <w:t>3</w:t>
      </w:r>
      <w:r w:rsidRPr="00CE1992">
        <w:rPr>
          <w:rFonts w:ascii="Fira Sans" w:hAnsi="Fira Sans"/>
          <w:sz w:val="20"/>
          <w:szCs w:val="20"/>
        </w:rPr>
        <w:t xml:space="preserve"> в мин.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Держатель предназначен для надежной фиксации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фильтров с </w:t>
      </w:r>
      <w:proofErr w:type="spellStart"/>
      <w:r w:rsidRPr="00CE1992">
        <w:rPr>
          <w:rFonts w:ascii="Fira Sans" w:hAnsi="Fira Sans"/>
          <w:sz w:val="20"/>
          <w:szCs w:val="20"/>
        </w:rPr>
        <w:t>противогазововым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 фильтрами.</w:t>
      </w:r>
    </w:p>
    <w:p w:rsidR="00CE1992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lastRenderedPageBreak/>
        <w:t>Состав: полиэтиленовый или пластмассовый корпус по периметру  повторяющий контур фильтров противогазовых.</w:t>
      </w:r>
    </w:p>
    <w:p w:rsidR="00282DE8" w:rsidRPr="00CE1992" w:rsidRDefault="00CE1992" w:rsidP="00CE199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CE1992">
        <w:rPr>
          <w:rFonts w:ascii="Fira Sans" w:hAnsi="Fira Sans"/>
          <w:sz w:val="20"/>
          <w:szCs w:val="20"/>
        </w:rPr>
        <w:t xml:space="preserve">Соединительная часть: держатель должен надежно фиксировать фильтр </w:t>
      </w:r>
      <w:proofErr w:type="spellStart"/>
      <w:r w:rsidRPr="00CE1992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CE1992">
        <w:rPr>
          <w:rFonts w:ascii="Fira Sans" w:hAnsi="Fira Sans"/>
          <w:sz w:val="20"/>
          <w:szCs w:val="20"/>
        </w:rPr>
        <w:t xml:space="preserve">, обеспечивать герметичное соединение и позволять быстро производить многократную замену отработанного </w:t>
      </w:r>
      <w:proofErr w:type="gramStart"/>
      <w:r w:rsidRPr="00CE1992">
        <w:rPr>
          <w:rFonts w:ascii="Fira Sans" w:hAnsi="Fira Sans"/>
          <w:sz w:val="20"/>
          <w:szCs w:val="20"/>
        </w:rPr>
        <w:t>фильтра.</w:t>
      </w:r>
      <w:r w:rsidR="00282DE8" w:rsidRPr="00CE1992">
        <w:rPr>
          <w:rFonts w:ascii="Fira Sans" w:hAnsi="Fira Sans"/>
          <w:sz w:val="20"/>
          <w:szCs w:val="20"/>
        </w:rPr>
        <w:t>.</w:t>
      </w:r>
      <w:proofErr w:type="gramEnd"/>
      <w:r w:rsidR="00282DE8" w:rsidRPr="00CE1992">
        <w:rPr>
          <w:rFonts w:ascii="Fira Sans" w:hAnsi="Fira Sans"/>
          <w:sz w:val="20"/>
          <w:szCs w:val="20"/>
        </w:rPr>
        <w:t xml:space="preserve"> </w:t>
      </w:r>
    </w:p>
    <w:p w:rsidR="003249F2" w:rsidRDefault="003249F2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6C4E18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775458" w:rsidRPr="00775458">
        <w:rPr>
          <w:rFonts w:ascii="Fira Sans" w:hAnsi="Fira Sans"/>
          <w:b/>
          <w:color w:val="000000"/>
          <w:sz w:val="20"/>
          <w:szCs w:val="20"/>
        </w:rPr>
        <w:t xml:space="preserve">и </w:t>
      </w:r>
      <w:proofErr w:type="spellStart"/>
      <w:r w:rsidR="00775458" w:rsidRPr="00775458">
        <w:rPr>
          <w:rFonts w:ascii="Fira Sans" w:hAnsi="Fira Sans"/>
          <w:b/>
          <w:color w:val="000000"/>
          <w:sz w:val="20"/>
          <w:szCs w:val="20"/>
        </w:rPr>
        <w:t>предфильтрами</w:t>
      </w:r>
      <w:proofErr w:type="spellEnd"/>
      <w:r w:rsidR="00775458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775458">
        <w:rPr>
          <w:rFonts w:ascii="Fira Sans" w:hAnsi="Fira Sans"/>
          <w:color w:val="000000"/>
          <w:sz w:val="20"/>
          <w:szCs w:val="20"/>
        </w:rPr>
        <w:t xml:space="preserve"> 98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B3AC9"/>
    <w:rsid w:val="000E04E3"/>
    <w:rsid w:val="000F1622"/>
    <w:rsid w:val="00157AA1"/>
    <w:rsid w:val="0017431F"/>
    <w:rsid w:val="002378FC"/>
    <w:rsid w:val="00246490"/>
    <w:rsid w:val="00282DE8"/>
    <w:rsid w:val="00294B5F"/>
    <w:rsid w:val="00321CB1"/>
    <w:rsid w:val="003249F2"/>
    <w:rsid w:val="00372896"/>
    <w:rsid w:val="00375A91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4842E3"/>
    <w:rsid w:val="00556DC5"/>
    <w:rsid w:val="00572F08"/>
    <w:rsid w:val="005A27BB"/>
    <w:rsid w:val="0060389D"/>
    <w:rsid w:val="00627C97"/>
    <w:rsid w:val="0068771B"/>
    <w:rsid w:val="006912D1"/>
    <w:rsid w:val="006C4E18"/>
    <w:rsid w:val="00775458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231D7"/>
    <w:rsid w:val="00C51A47"/>
    <w:rsid w:val="00C734FA"/>
    <w:rsid w:val="00C765AD"/>
    <w:rsid w:val="00CE1992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D60D46-BC34-4105-A389-B7104234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92</cp:revision>
  <dcterms:created xsi:type="dcterms:W3CDTF">2022-05-13T06:21:00Z</dcterms:created>
  <dcterms:modified xsi:type="dcterms:W3CDTF">2023-10-06T03:43:00Z</dcterms:modified>
</cp:coreProperties>
</file>