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2"/>
        <w:gridCol w:w="2286"/>
        <w:gridCol w:w="6356"/>
        <w:gridCol w:w="2046"/>
        <w:gridCol w:w="2394"/>
      </w:tblGrid>
      <w:tr w:rsidR="00ED1C2B" w:rsidRPr="00316711" w:rsidTr="00911AE1">
        <w:tc>
          <w:tcPr>
            <w:tcW w:w="2518" w:type="dxa"/>
          </w:tcPr>
          <w:p w:rsidR="00ED1C2B" w:rsidRPr="00A33D0E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 w:rsidR="00AC63CA">
              <w:rPr>
                <w:rFonts w:ascii="Times New Roman" w:hAnsi="Times New Roman"/>
              </w:rPr>
              <w:t xml:space="preserve"> противогазовый</w:t>
            </w:r>
            <w:r w:rsidRPr="00ED1C2B">
              <w:rPr>
                <w:rFonts w:ascii="Times New Roman" w:hAnsi="Times New Roman"/>
              </w:rPr>
              <w:t xml:space="preserve"> ДОТ </w:t>
            </w:r>
            <w:r w:rsidR="00911AE1">
              <w:rPr>
                <w:rFonts w:ascii="Times New Roman" w:hAnsi="Times New Roman"/>
              </w:rPr>
              <w:t>2</w:t>
            </w:r>
            <w:r w:rsidR="00A33D0E">
              <w:rPr>
                <w:rFonts w:ascii="Times New Roman" w:hAnsi="Times New Roman"/>
              </w:rPr>
              <w:t>50</w:t>
            </w:r>
            <w:r w:rsidR="00AC63CA">
              <w:rPr>
                <w:rFonts w:ascii="Times New Roman" w:hAnsi="Times New Roman"/>
              </w:rPr>
              <w:t xml:space="preserve"> марка</w:t>
            </w:r>
            <w:r w:rsidR="00A33D0E">
              <w:rPr>
                <w:rFonts w:ascii="Times New Roman" w:hAnsi="Times New Roman"/>
              </w:rPr>
              <w:t xml:space="preserve"> А1</w:t>
            </w:r>
            <w:r w:rsidR="000D4AB5">
              <w:rPr>
                <w:rFonts w:ascii="Times New Roman" w:hAnsi="Times New Roman"/>
              </w:rPr>
              <w:t>В1Е1</w:t>
            </w:r>
          </w:p>
        </w:tc>
        <w:tc>
          <w:tcPr>
            <w:tcW w:w="2238" w:type="dxa"/>
          </w:tcPr>
          <w:p w:rsidR="00ED1C2B" w:rsidRPr="00316711" w:rsidRDefault="00353BDA" w:rsidP="00911A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04925" cy="1304925"/>
                  <wp:effectExtent l="0" t="0" r="9525" b="9525"/>
                  <wp:docPr id="2" name="Рисунок 2" descr="https://protivogaz.ru/upload/resize_cache/iblock/c52/600_600_197bd477b2e7cfcc5f1e0beac00072201/c52afea82dace88ec77a83223db926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c52/600_600_197bd477b2e7cfcc5f1e0beac00072201/c52afea82dace88ec77a83223db926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ED1C2B" w:rsidRPr="00533BD4" w:rsidRDefault="00A33D0E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Противогазовый</w:t>
            </w:r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ED1C2B"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обеспечивает защиту от органических газов и паров с температурой кипен</w:t>
            </w:r>
            <w:r>
              <w:rPr>
                <w:rFonts w:ascii="Times New Roman" w:eastAsia="Times New Roman" w:hAnsi="Times New Roman"/>
              </w:rPr>
              <w:t xml:space="preserve">ия </w:t>
            </w:r>
            <w:r w:rsidR="00242C68">
              <w:rPr>
                <w:rFonts w:ascii="Times New Roman" w:eastAsia="Times New Roman" w:hAnsi="Times New Roman"/>
              </w:rPr>
              <w:t>выше 65</w:t>
            </w:r>
            <w:r>
              <w:rPr>
                <w:rFonts w:ascii="Times New Roman" w:eastAsia="Times New Roman" w:hAnsi="Times New Roman"/>
              </w:rPr>
              <w:t>°С.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47109F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>о вредным веществам</w:t>
            </w:r>
            <w:r w:rsidR="0047109F">
              <w:rPr>
                <w:rFonts w:ascii="Times New Roman" w:eastAsia="Times New Roman" w:hAnsi="Times New Roman"/>
              </w:rPr>
              <w:t>:</w:t>
            </w:r>
          </w:p>
          <w:p w:rsidR="006A1D67" w:rsidRDefault="006A1D67" w:rsidP="006A1D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 w:rsidR="000D4AB5">
              <w:rPr>
                <w:rFonts w:ascii="Times New Roman" w:eastAsia="Times New Roman" w:hAnsi="Times New Roman"/>
              </w:rPr>
              <w:t>о органическим газам и парам - 1</w:t>
            </w:r>
            <w:r w:rsidR="00B32400">
              <w:rPr>
                <w:rFonts w:ascii="Times New Roman" w:eastAsia="Times New Roman" w:hAnsi="Times New Roman"/>
              </w:rPr>
              <w:t xml:space="preserve"> (низко</w:t>
            </w:r>
            <w:r>
              <w:rPr>
                <w:rFonts w:ascii="Times New Roman" w:eastAsia="Times New Roman" w:hAnsi="Times New Roman"/>
              </w:rPr>
              <w:t>й эффективности);</w:t>
            </w:r>
          </w:p>
          <w:p w:rsidR="006A1D67" w:rsidRDefault="006A1D67" w:rsidP="006A1D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</w:t>
            </w:r>
            <w:r w:rsidR="000D4AB5">
              <w:rPr>
                <w:rFonts w:ascii="Times New Roman" w:eastAsia="Times New Roman" w:hAnsi="Times New Roman"/>
              </w:rPr>
              <w:t>еорганическим газам и парам  - 1</w:t>
            </w:r>
            <w:r w:rsidR="00B32400">
              <w:rPr>
                <w:rFonts w:ascii="Times New Roman" w:eastAsia="Times New Roman" w:hAnsi="Times New Roman"/>
              </w:rPr>
              <w:t xml:space="preserve"> (низко</w:t>
            </w:r>
            <w:r>
              <w:rPr>
                <w:rFonts w:ascii="Times New Roman" w:eastAsia="Times New Roman" w:hAnsi="Times New Roman"/>
              </w:rPr>
              <w:t>й эффективности);</w:t>
            </w:r>
          </w:p>
          <w:p w:rsidR="006A1D67" w:rsidRDefault="006A1D67" w:rsidP="006A1D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</w:rPr>
              <w:t>- по</w:t>
            </w:r>
            <w:r w:rsidR="000D4AB5">
              <w:rPr>
                <w:rFonts w:ascii="Times New Roman" w:eastAsia="Times New Roman" w:hAnsi="Times New Roman"/>
              </w:rPr>
              <w:t xml:space="preserve"> кислым газам и парам кислот – 1</w:t>
            </w:r>
            <w:r w:rsidR="00B32400">
              <w:rPr>
                <w:rFonts w:ascii="Times New Roman" w:eastAsia="Times New Roman" w:hAnsi="Times New Roman"/>
              </w:rPr>
              <w:t xml:space="preserve"> (низко</w:t>
            </w:r>
            <w:r>
              <w:rPr>
                <w:rFonts w:ascii="Times New Roman" w:eastAsia="Times New Roman" w:hAnsi="Times New Roman"/>
              </w:rPr>
              <w:t>й</w:t>
            </w:r>
            <w:proofErr w:type="gramEnd"/>
          </w:p>
          <w:p w:rsidR="006A1D67" w:rsidRDefault="006A1D67" w:rsidP="006A1D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эффективности).</w:t>
            </w:r>
          </w:p>
          <w:p w:rsidR="00ED1C2B" w:rsidRPr="00242C68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</w:t>
            </w:r>
            <w:r w:rsidR="0047109F">
              <w:rPr>
                <w:rFonts w:ascii="Times New Roman" w:eastAsia="Times New Roman" w:hAnsi="Times New Roman"/>
              </w:rPr>
              <w:t xml:space="preserve">- </w:t>
            </w:r>
            <w:r>
              <w:rPr>
                <w:rFonts w:ascii="Times New Roman" w:eastAsia="Times New Roman" w:hAnsi="Times New Roman"/>
              </w:rPr>
              <w:t xml:space="preserve">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0F2C87">
              <w:rPr>
                <w:rFonts w:ascii="Times New Roman" w:eastAsia="Times New Roman" w:hAnsi="Times New Roman"/>
              </w:rPr>
              <w:t>-2019</w:t>
            </w:r>
            <w:r w:rsidR="0047109F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ED1C2B" w:rsidRPr="00533BD4" w:rsidRDefault="00242C68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A33D0E"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 w:rsidR="00A33D0E">
              <w:rPr>
                <w:rFonts w:ascii="Times New Roman" w:eastAsia="Times New Roman" w:hAnsi="Times New Roman"/>
              </w:rPr>
              <w:t>коричневый</w:t>
            </w:r>
            <w:proofErr w:type="gramEnd"/>
            <w:r w:rsidR="006A1D67">
              <w:rPr>
                <w:rFonts w:ascii="Times New Roman" w:eastAsia="Times New Roman" w:hAnsi="Times New Roman"/>
              </w:rPr>
              <w:t>, серый, жёлтый</w:t>
            </w:r>
            <w:r w:rsidR="00A33D0E">
              <w:rPr>
                <w:rFonts w:ascii="Times New Roman" w:eastAsia="Times New Roman" w:hAnsi="Times New Roman"/>
              </w:rPr>
              <w:t>.</w:t>
            </w:r>
          </w:p>
          <w:p w:rsidR="002417C4" w:rsidRDefault="00ED1C2B" w:rsidP="00911AE1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Срок годности и дата выпуска должны быть нанесены на </w:t>
            </w:r>
            <w:r w:rsidR="00A21F31">
              <w:rPr>
                <w:rFonts w:ascii="Times New Roman" w:eastAsia="Times New Roman" w:hAnsi="Times New Roman"/>
              </w:rPr>
              <w:t xml:space="preserve">донышко </w:t>
            </w:r>
            <w:r w:rsidRPr="00533BD4">
              <w:rPr>
                <w:rFonts w:ascii="Times New Roman" w:eastAsia="Times New Roman" w:hAnsi="Times New Roman"/>
              </w:rPr>
              <w:t>фильтр</w:t>
            </w:r>
            <w:r w:rsidR="00A21F31">
              <w:rPr>
                <w:rFonts w:ascii="Times New Roman" w:eastAsia="Times New Roman" w:hAnsi="Times New Roman"/>
              </w:rPr>
              <w:t>а</w:t>
            </w:r>
            <w:r w:rsidRPr="00533BD4">
              <w:rPr>
                <w:rFonts w:ascii="Times New Roman" w:eastAsia="Times New Roman" w:hAnsi="Times New Roman"/>
              </w:rPr>
              <w:t xml:space="preserve"> несмываемой краской.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33D0E" w:rsidRPr="002417C4" w:rsidTr="00A33D0E">
              <w:trPr>
                <w:tblCellSpacing w:w="15" w:type="dxa"/>
              </w:trPr>
              <w:tc>
                <w:tcPr>
                  <w:tcW w:w="35" w:type="dxa"/>
                  <w:vAlign w:val="center"/>
                  <w:hideMark/>
                </w:tcPr>
                <w:p w:rsidR="00A33D0E" w:rsidRPr="002417C4" w:rsidRDefault="00A33D0E" w:rsidP="00996D23">
                  <w:pPr>
                    <w:spacing w:after="0" w:line="240" w:lineRule="auto"/>
                    <w:ind w:right="218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bookmarkStart w:id="0" w:name="_GoBack"/>
              <w:bookmarkEnd w:id="0"/>
            </w:tr>
          </w:tbl>
          <w:p w:rsidR="002417C4" w:rsidRPr="00316711" w:rsidRDefault="002417C4" w:rsidP="00911AE1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046" w:type="dxa"/>
          </w:tcPr>
          <w:p w:rsidR="002417C4" w:rsidRPr="00316711" w:rsidRDefault="00ED1C2B" w:rsidP="00911A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98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D4AB5"/>
    <w:rsid w:val="000F2C87"/>
    <w:rsid w:val="002417C4"/>
    <w:rsid w:val="00242C68"/>
    <w:rsid w:val="00353BDA"/>
    <w:rsid w:val="00407313"/>
    <w:rsid w:val="0047109F"/>
    <w:rsid w:val="006A1D67"/>
    <w:rsid w:val="006D3BF4"/>
    <w:rsid w:val="00791257"/>
    <w:rsid w:val="007B4D84"/>
    <w:rsid w:val="00911AE1"/>
    <w:rsid w:val="00996D23"/>
    <w:rsid w:val="00A21F31"/>
    <w:rsid w:val="00A33D0E"/>
    <w:rsid w:val="00AA4AD3"/>
    <w:rsid w:val="00AC63CA"/>
    <w:rsid w:val="00B32400"/>
    <w:rsid w:val="00C222D2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9</cp:revision>
  <dcterms:created xsi:type="dcterms:W3CDTF">2021-03-23T06:46:00Z</dcterms:created>
  <dcterms:modified xsi:type="dcterms:W3CDTF">2022-08-18T09:42:00Z</dcterms:modified>
</cp:coreProperties>
</file>